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425"/>
        <w:tblW w:w="9322" w:type="dxa"/>
        <w:tblCellMar>
          <w:left w:w="0" w:type="dxa"/>
          <w:right w:w="0" w:type="dxa"/>
        </w:tblCellMar>
        <w:tblLook w:val="04A0" w:firstRow="1" w:lastRow="0" w:firstColumn="1" w:lastColumn="0" w:noHBand="0" w:noVBand="1"/>
      </w:tblPr>
      <w:tblGrid>
        <w:gridCol w:w="3348"/>
        <w:gridCol w:w="5974"/>
      </w:tblGrid>
      <w:tr w:rsidR="002224CB" w:rsidRPr="00862E65" w14:paraId="2F0D6D1D" w14:textId="77777777" w:rsidTr="0025474D">
        <w:tc>
          <w:tcPr>
            <w:tcW w:w="3348" w:type="dxa"/>
            <w:tcMar>
              <w:top w:w="0" w:type="dxa"/>
              <w:left w:w="108" w:type="dxa"/>
              <w:bottom w:w="0" w:type="dxa"/>
              <w:right w:w="108" w:type="dxa"/>
            </w:tcMar>
          </w:tcPr>
          <w:p w14:paraId="34E81BA9" w14:textId="1AE6B59F" w:rsidR="002224CB" w:rsidRPr="00862E65" w:rsidRDefault="004805AF" w:rsidP="007A6C0E">
            <w:pPr>
              <w:spacing w:before="120"/>
              <w:jc w:val="center"/>
              <w:rPr>
                <w:sz w:val="26"/>
                <w:szCs w:val="26"/>
                <w:lang w:val="vi-VN"/>
              </w:rPr>
            </w:pPr>
            <w:r>
              <w:rPr>
                <w:b/>
                <w:bCs/>
                <w:noProof/>
                <w:sz w:val="26"/>
                <w:szCs w:val="26"/>
                <w:lang w:val="vi-VN"/>
              </w:rPr>
              <mc:AlternateContent>
                <mc:Choice Requires="wps">
                  <w:drawing>
                    <wp:anchor distT="0" distB="0" distL="114300" distR="114300" simplePos="0" relativeHeight="251656704" behindDoc="0" locked="0" layoutInCell="1" allowOverlap="1" wp14:anchorId="1CF1DD00" wp14:editId="0D373B32">
                      <wp:simplePos x="0" y="0"/>
                      <wp:positionH relativeFrom="column">
                        <wp:posOffset>408940</wp:posOffset>
                      </wp:positionH>
                      <wp:positionV relativeFrom="paragraph">
                        <wp:posOffset>295275</wp:posOffset>
                      </wp:positionV>
                      <wp:extent cx="1097280" cy="0"/>
                      <wp:effectExtent l="12700" t="11430" r="13970" b="7620"/>
                      <wp:wrapNone/>
                      <wp:docPr id="161765357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72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1F35C5" id="_x0000_t32" coordsize="21600,21600" o:spt="32" o:oned="t" path="m,l21600,21600e" filled="f">
                      <v:path arrowok="t" fillok="f" o:connecttype="none"/>
                      <o:lock v:ext="edit" shapetype="t"/>
                    </v:shapetype>
                    <v:shape id="AutoShape 2" o:spid="_x0000_s1026" type="#_x0000_t32" style="position:absolute;margin-left:32.2pt;margin-top:23.25pt;width:86.4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"/>
                  </w:pict>
                </mc:Fallback>
              </mc:AlternateContent>
            </w:r>
            <w:r w:rsidR="002224CB" w:rsidRPr="00862E65">
              <w:rPr>
                <w:b/>
                <w:bCs/>
                <w:sz w:val="26"/>
                <w:szCs w:val="26"/>
                <w:lang w:val="vi-VN"/>
              </w:rPr>
              <w:t>KIỂM TOÁN NHÀ NƯỚC</w:t>
            </w:r>
            <w:r w:rsidR="002224CB" w:rsidRPr="00862E65">
              <w:rPr>
                <w:b/>
                <w:bCs/>
                <w:sz w:val="26"/>
                <w:szCs w:val="26"/>
                <w:lang w:val="vi-VN"/>
              </w:rPr>
              <w:br/>
            </w:r>
          </w:p>
        </w:tc>
        <w:tc>
          <w:tcPr>
            <w:tcW w:w="5974" w:type="dxa"/>
            <w:tcMar>
              <w:top w:w="0" w:type="dxa"/>
              <w:left w:w="108" w:type="dxa"/>
              <w:bottom w:w="0" w:type="dxa"/>
              <w:right w:w="108" w:type="dxa"/>
            </w:tcMar>
          </w:tcPr>
          <w:p w14:paraId="477A048D" w14:textId="64C517E4" w:rsidR="002224CB" w:rsidRPr="00862E65" w:rsidRDefault="004805AF" w:rsidP="007A6C0E">
            <w:pPr>
              <w:spacing w:before="120"/>
              <w:jc w:val="center"/>
              <w:rPr>
                <w:lang w:val="vi-VN"/>
              </w:rPr>
            </w:pPr>
            <w:r>
              <w:rPr>
                <w:b/>
                <w:bCs/>
                <w:noProof/>
                <w:sz w:val="26"/>
                <w:szCs w:val="26"/>
                <w:lang w:val="vi-VN"/>
              </w:rPr>
              <mc:AlternateContent>
                <mc:Choice Requires="wps">
                  <w:drawing>
                    <wp:anchor distT="0" distB="0" distL="114300" distR="114300" simplePos="0" relativeHeight="251657728" behindDoc="0" locked="0" layoutInCell="1" allowOverlap="1" wp14:anchorId="05B81B5A" wp14:editId="338A8961">
                      <wp:simplePos x="0" y="0"/>
                      <wp:positionH relativeFrom="column">
                        <wp:posOffset>791845</wp:posOffset>
                      </wp:positionH>
                      <wp:positionV relativeFrom="paragraph">
                        <wp:posOffset>494665</wp:posOffset>
                      </wp:positionV>
                      <wp:extent cx="2077085" cy="0"/>
                      <wp:effectExtent l="6985" t="10795" r="11430" b="8255"/>
                      <wp:wrapNone/>
                      <wp:docPr id="106085596"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70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0019B4" id="AutoShape 3" o:spid="_x0000_s1026" type="#_x0000_t32" style="position:absolute;margin-left:62.35pt;margin-top:38.95pt;width:163.5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5j3uAEAAFYDAAAOAAAAZHJzL2Uyb0RvYy54bWysU8Fu2zAMvQ/YPwi6L3YCZO2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"/>
                  </w:pict>
                </mc:Fallback>
              </mc:AlternateContent>
            </w:r>
            <w:r w:rsidR="002224CB" w:rsidRPr="00862E65">
              <w:rPr>
                <w:b/>
                <w:bCs/>
                <w:sz w:val="26"/>
                <w:szCs w:val="26"/>
                <w:lang w:val="vi-VN"/>
              </w:rPr>
              <w:t>CỘNG HÒA XÃ HỘI CHỦ NGHĨA VIỆT NAM</w:t>
            </w:r>
            <w:r w:rsidR="002224CB" w:rsidRPr="00862E65">
              <w:rPr>
                <w:b/>
                <w:bCs/>
                <w:lang w:val="vi-VN"/>
              </w:rPr>
              <w:br/>
            </w:r>
            <w:r w:rsidR="002224CB" w:rsidRPr="00862E65">
              <w:rPr>
                <w:b/>
                <w:bCs/>
                <w:sz w:val="28"/>
                <w:szCs w:val="28"/>
                <w:lang w:val="vi-VN"/>
              </w:rPr>
              <w:t>Độc lập - Tự do - Hạnh phúc</w:t>
            </w:r>
            <w:r w:rsidR="002224CB" w:rsidRPr="00862E65">
              <w:rPr>
                <w:b/>
                <w:bCs/>
                <w:lang w:val="vi-VN"/>
              </w:rPr>
              <w:t xml:space="preserve"> </w:t>
            </w:r>
            <w:r w:rsidR="002224CB" w:rsidRPr="00862E65">
              <w:rPr>
                <w:b/>
                <w:bCs/>
                <w:lang w:val="vi-VN"/>
              </w:rPr>
              <w:br/>
            </w:r>
          </w:p>
        </w:tc>
      </w:tr>
      <w:tr w:rsidR="002224CB" w:rsidRPr="00862E65" w14:paraId="34A4C1A4" w14:textId="77777777" w:rsidTr="0025474D">
        <w:trPr>
          <w:trHeight w:val="123"/>
        </w:trPr>
        <w:tc>
          <w:tcPr>
            <w:tcW w:w="3348" w:type="dxa"/>
            <w:tcMar>
              <w:top w:w="0" w:type="dxa"/>
              <w:left w:w="108" w:type="dxa"/>
              <w:bottom w:w="0" w:type="dxa"/>
              <w:right w:w="108" w:type="dxa"/>
            </w:tcMar>
          </w:tcPr>
          <w:p w14:paraId="311FCDD9" w14:textId="77777777" w:rsidR="002224CB" w:rsidRPr="00862E65" w:rsidRDefault="002224CB" w:rsidP="007A6C0E">
            <w:pPr>
              <w:spacing w:before="120"/>
              <w:jc w:val="center"/>
              <w:rPr>
                <w:sz w:val="26"/>
                <w:szCs w:val="26"/>
                <w:lang w:val="vi-VN"/>
              </w:rPr>
            </w:pPr>
            <w:r w:rsidRPr="00862E65">
              <w:rPr>
                <w:sz w:val="26"/>
                <w:szCs w:val="26"/>
                <w:lang w:val="vi-VN"/>
              </w:rPr>
              <w:t xml:space="preserve">Số: </w:t>
            </w:r>
            <w:r w:rsidR="00B44369" w:rsidRPr="00862E65">
              <w:rPr>
                <w:sz w:val="26"/>
                <w:szCs w:val="26"/>
                <w:lang w:val="vi-VN"/>
              </w:rPr>
              <w:t xml:space="preserve">     </w:t>
            </w:r>
            <w:r w:rsidRPr="00862E65">
              <w:rPr>
                <w:sz w:val="26"/>
                <w:szCs w:val="26"/>
                <w:lang w:val="vi-VN"/>
              </w:rPr>
              <w:t>/202</w:t>
            </w:r>
            <w:r w:rsidR="00AE5FD3">
              <w:rPr>
                <w:sz w:val="26"/>
                <w:szCs w:val="26"/>
                <w:lang w:val="vi-VN"/>
              </w:rPr>
              <w:t>6</w:t>
            </w:r>
            <w:r w:rsidRPr="00862E65">
              <w:rPr>
                <w:sz w:val="26"/>
                <w:szCs w:val="26"/>
                <w:lang w:val="vi-VN"/>
              </w:rPr>
              <w:t>/</w:t>
            </w:r>
            <w:r w:rsidR="00B44369" w:rsidRPr="00862E65">
              <w:rPr>
                <w:sz w:val="26"/>
                <w:szCs w:val="26"/>
                <w:lang w:val="vi-VN"/>
              </w:rPr>
              <w:t>TT</w:t>
            </w:r>
            <w:r w:rsidRPr="00862E65">
              <w:rPr>
                <w:sz w:val="26"/>
                <w:szCs w:val="26"/>
                <w:lang w:val="vi-VN"/>
              </w:rPr>
              <w:t>-KTNN</w:t>
            </w:r>
          </w:p>
        </w:tc>
        <w:tc>
          <w:tcPr>
            <w:tcW w:w="5974" w:type="dxa"/>
            <w:tcMar>
              <w:top w:w="0" w:type="dxa"/>
              <w:left w:w="108" w:type="dxa"/>
              <w:bottom w:w="0" w:type="dxa"/>
              <w:right w:w="108" w:type="dxa"/>
            </w:tcMar>
          </w:tcPr>
          <w:p w14:paraId="2C28CF48" w14:textId="77777777" w:rsidR="002224CB" w:rsidRPr="00862E65" w:rsidRDefault="002224CB" w:rsidP="00704A34">
            <w:pPr>
              <w:spacing w:before="120"/>
              <w:jc w:val="center"/>
              <w:rPr>
                <w:sz w:val="28"/>
                <w:szCs w:val="28"/>
                <w:lang w:val="vi-VN"/>
              </w:rPr>
            </w:pPr>
            <w:r w:rsidRPr="00862E65">
              <w:rPr>
                <w:i/>
                <w:iCs/>
                <w:sz w:val="28"/>
                <w:szCs w:val="28"/>
                <w:lang w:val="vi-VN"/>
              </w:rPr>
              <w:t xml:space="preserve">Hà Nội, ngày </w:t>
            </w:r>
            <w:r w:rsidR="00B44369" w:rsidRPr="00862E65">
              <w:rPr>
                <w:i/>
                <w:iCs/>
                <w:sz w:val="28"/>
                <w:szCs w:val="28"/>
                <w:lang w:val="vi-VN"/>
              </w:rPr>
              <w:t xml:space="preserve">    </w:t>
            </w:r>
            <w:r w:rsidRPr="00862E65">
              <w:rPr>
                <w:i/>
                <w:iCs/>
                <w:sz w:val="28"/>
                <w:szCs w:val="28"/>
                <w:lang w:val="vi-VN"/>
              </w:rPr>
              <w:t xml:space="preserve"> tháng </w:t>
            </w:r>
            <w:r w:rsidR="00B44369" w:rsidRPr="00862E65">
              <w:rPr>
                <w:i/>
                <w:iCs/>
                <w:sz w:val="28"/>
                <w:szCs w:val="28"/>
                <w:lang w:val="vi-VN"/>
              </w:rPr>
              <w:t xml:space="preserve">     </w:t>
            </w:r>
            <w:r w:rsidRPr="00862E65">
              <w:rPr>
                <w:i/>
                <w:iCs/>
                <w:sz w:val="28"/>
                <w:szCs w:val="28"/>
                <w:lang w:val="vi-VN"/>
              </w:rPr>
              <w:t xml:space="preserve"> năm 202</w:t>
            </w:r>
            <w:r w:rsidR="00A61399">
              <w:rPr>
                <w:i/>
                <w:iCs/>
                <w:sz w:val="28"/>
                <w:szCs w:val="28"/>
                <w:lang w:val="vi-VN"/>
              </w:rPr>
              <w:t>6</w:t>
            </w:r>
          </w:p>
        </w:tc>
      </w:tr>
    </w:tbl>
    <w:p w14:paraId="2FA58B2B" w14:textId="77777777" w:rsidR="002224CB" w:rsidRPr="00862E65" w:rsidRDefault="002224CB" w:rsidP="008555E9">
      <w:pPr>
        <w:spacing w:before="120" w:after="240" w:line="340" w:lineRule="exact"/>
        <w:rPr>
          <w:lang w:val="vi-VN"/>
        </w:rPr>
      </w:pPr>
      <w:r w:rsidRPr="00862E65">
        <w:rPr>
          <w:lang w:val="vi-VN"/>
        </w:rPr>
        <w:t> </w:t>
      </w:r>
    </w:p>
    <w:p w14:paraId="7CD8BB3F" w14:textId="77777777" w:rsidR="002224CB" w:rsidRPr="00862E65" w:rsidRDefault="00B44369" w:rsidP="00DF3634">
      <w:pPr>
        <w:spacing w:before="240" w:after="100" w:afterAutospacing="1" w:line="340" w:lineRule="exact"/>
        <w:jc w:val="center"/>
        <w:rPr>
          <w:sz w:val="28"/>
          <w:szCs w:val="28"/>
          <w:lang w:val="vi-VN"/>
        </w:rPr>
      </w:pPr>
      <w:r w:rsidRPr="00862E65">
        <w:rPr>
          <w:b/>
          <w:bCs/>
          <w:sz w:val="28"/>
          <w:szCs w:val="28"/>
          <w:lang w:val="vi-VN"/>
        </w:rPr>
        <w:t>THÔNG TƯ</w:t>
      </w:r>
    </w:p>
    <w:p w14:paraId="21945CCB" w14:textId="7D0F7F3D" w:rsidR="00746788" w:rsidRPr="00431B13" w:rsidRDefault="004805AF" w:rsidP="00431B13">
      <w:pPr>
        <w:spacing w:before="120" w:after="100" w:afterAutospacing="1" w:line="340" w:lineRule="exact"/>
        <w:jc w:val="center"/>
        <w:rPr>
          <w:b/>
          <w:iCs/>
          <w:sz w:val="28"/>
          <w:szCs w:val="28"/>
          <w:lang w:val="vi-VN"/>
        </w:rPr>
      </w:pPr>
      <w:r>
        <w:rPr>
          <w:b/>
          <w:noProof/>
          <w:sz w:val="28"/>
          <w:szCs w:val="28"/>
          <w:lang w:val="vi-VN"/>
        </w:rPr>
        <mc:AlternateContent>
          <mc:Choice Requires="wps">
            <w:drawing>
              <wp:anchor distT="0" distB="0" distL="114300" distR="114300" simplePos="0" relativeHeight="251658752" behindDoc="0" locked="0" layoutInCell="1" allowOverlap="1" wp14:anchorId="02FDF0B7" wp14:editId="60FDA0D2">
                <wp:simplePos x="0" y="0"/>
                <wp:positionH relativeFrom="column">
                  <wp:posOffset>2000885</wp:posOffset>
                </wp:positionH>
                <wp:positionV relativeFrom="paragraph">
                  <wp:posOffset>882015</wp:posOffset>
                </wp:positionV>
                <wp:extent cx="1757680" cy="0"/>
                <wp:effectExtent l="13970" t="10160" r="9525" b="8890"/>
                <wp:wrapNone/>
                <wp:docPr id="121556900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76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FD3A5E" id="AutoShape 4" o:spid="_x0000_s1026" type="#_x0000_t32" style="position:absolute;margin-left:157.55pt;margin-top:69.45pt;width:138.4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"/>
            </w:pict>
          </mc:Fallback>
        </mc:AlternateContent>
      </w:r>
      <w:r w:rsidR="00746788" w:rsidRPr="00431B13">
        <w:rPr>
          <w:b/>
          <w:iCs/>
          <w:sz w:val="28"/>
          <w:szCs w:val="28"/>
        </w:rPr>
        <w:t>S</w:t>
      </w:r>
      <w:r w:rsidR="00746788" w:rsidRPr="00431B13">
        <w:rPr>
          <w:b/>
          <w:iCs/>
          <w:sz w:val="28"/>
          <w:szCs w:val="28"/>
          <w:lang w:val="vi-VN"/>
        </w:rPr>
        <w:t xml:space="preserve">ửa đổi, bổ sung </w:t>
      </w:r>
      <w:r w:rsidR="00746788" w:rsidRPr="00431B13">
        <w:rPr>
          <w:b/>
          <w:iCs/>
          <w:sz w:val="28"/>
          <w:szCs w:val="28"/>
        </w:rPr>
        <w:t xml:space="preserve">một số điều </w:t>
      </w:r>
      <w:r w:rsidR="005F7716" w:rsidRPr="00431B13">
        <w:rPr>
          <w:b/>
          <w:iCs/>
          <w:sz w:val="28"/>
          <w:szCs w:val="28"/>
        </w:rPr>
        <w:t xml:space="preserve">của </w:t>
      </w:r>
      <w:r w:rsidR="00A61399" w:rsidRPr="00431B13">
        <w:rPr>
          <w:b/>
          <w:iCs/>
          <w:sz w:val="28"/>
          <w:szCs w:val="28"/>
          <w:lang w:val="vi-VN"/>
        </w:rPr>
        <w:t>Thông tư số 03/2026/TT-KTNN ngày 12</w:t>
      </w:r>
      <w:r w:rsidR="00F209F3" w:rsidRPr="00431B13">
        <w:rPr>
          <w:b/>
          <w:iCs/>
          <w:sz w:val="28"/>
          <w:szCs w:val="28"/>
        </w:rPr>
        <w:t xml:space="preserve"> tháng </w:t>
      </w:r>
      <w:r w:rsidR="00A61399" w:rsidRPr="00431B13">
        <w:rPr>
          <w:b/>
          <w:iCs/>
          <w:sz w:val="28"/>
          <w:szCs w:val="28"/>
          <w:lang w:val="vi-VN"/>
        </w:rPr>
        <w:t>01</w:t>
      </w:r>
      <w:r w:rsidR="00F209F3" w:rsidRPr="00431B13">
        <w:rPr>
          <w:b/>
          <w:iCs/>
          <w:sz w:val="28"/>
          <w:szCs w:val="28"/>
        </w:rPr>
        <w:t xml:space="preserve"> năm </w:t>
      </w:r>
      <w:r w:rsidR="00A61399" w:rsidRPr="00431B13">
        <w:rPr>
          <w:b/>
          <w:iCs/>
          <w:sz w:val="28"/>
          <w:szCs w:val="28"/>
          <w:lang w:val="vi-VN"/>
        </w:rPr>
        <w:t xml:space="preserve">2026 của Tổng Kiểm toán nhà nước quy định trình tự xây dựng và ban hành </w:t>
      </w:r>
      <w:r w:rsidR="003B78B7" w:rsidRPr="00431B13">
        <w:rPr>
          <w:b/>
          <w:iCs/>
          <w:sz w:val="28"/>
          <w:szCs w:val="28"/>
          <w:lang w:val="vi-VN"/>
        </w:rPr>
        <w:t>kế hoạch kiểm toán năm, kế hoạch kiểm toán trung hạn của Kiểm toán nhà nước</w:t>
      </w:r>
    </w:p>
    <w:p w14:paraId="53B8A9CB" w14:textId="77777777" w:rsidR="002224CB" w:rsidRPr="00862E65" w:rsidRDefault="002224CB" w:rsidP="00DF3634">
      <w:pPr>
        <w:spacing w:before="120" w:after="120" w:line="340" w:lineRule="exact"/>
        <w:ind w:firstLine="709"/>
        <w:jc w:val="both"/>
        <w:rPr>
          <w:sz w:val="28"/>
          <w:szCs w:val="28"/>
          <w:lang w:val="vi-VN"/>
        </w:rPr>
      </w:pPr>
      <w:r w:rsidRPr="00862E65">
        <w:rPr>
          <w:i/>
          <w:iCs/>
          <w:sz w:val="28"/>
          <w:szCs w:val="28"/>
          <w:lang w:val="vi-VN"/>
        </w:rPr>
        <w:t xml:space="preserve">Căn cứ Luật Kiểm toán nhà nước </w:t>
      </w:r>
      <w:r w:rsidR="00342D72" w:rsidRPr="00862E65">
        <w:rPr>
          <w:i/>
          <w:iCs/>
          <w:sz w:val="28"/>
          <w:szCs w:val="28"/>
          <w:lang w:val="vi-VN"/>
        </w:rPr>
        <w:t>số</w:t>
      </w:r>
      <w:r w:rsidR="00F95015" w:rsidRPr="00862E65">
        <w:rPr>
          <w:i/>
          <w:iCs/>
          <w:sz w:val="28"/>
          <w:szCs w:val="28"/>
          <w:lang w:val="vi-VN"/>
        </w:rPr>
        <w:t xml:space="preserve"> 81/2015/QH13</w:t>
      </w:r>
      <w:r w:rsidR="00746788">
        <w:rPr>
          <w:i/>
          <w:iCs/>
          <w:sz w:val="28"/>
          <w:szCs w:val="28"/>
        </w:rPr>
        <w:t xml:space="preserve"> được</w:t>
      </w:r>
      <w:r w:rsidR="00685C89" w:rsidRPr="00862E65">
        <w:rPr>
          <w:i/>
          <w:iCs/>
          <w:sz w:val="28"/>
          <w:szCs w:val="28"/>
          <w:lang w:val="vi-VN"/>
        </w:rPr>
        <w:t xml:space="preserve"> </w:t>
      </w:r>
      <w:r w:rsidR="00342D72" w:rsidRPr="00862E65">
        <w:rPr>
          <w:i/>
          <w:iCs/>
          <w:sz w:val="28"/>
          <w:szCs w:val="28"/>
          <w:lang w:val="vi-VN"/>
        </w:rPr>
        <w:t xml:space="preserve">sửa đổi, bổ sung </w:t>
      </w:r>
      <w:r w:rsidR="00746788">
        <w:rPr>
          <w:i/>
          <w:iCs/>
          <w:sz w:val="28"/>
          <w:szCs w:val="28"/>
        </w:rPr>
        <w:t xml:space="preserve">bởi Luật </w:t>
      </w:r>
      <w:r w:rsidR="00342D72" w:rsidRPr="00862E65">
        <w:rPr>
          <w:i/>
          <w:iCs/>
          <w:sz w:val="28"/>
          <w:szCs w:val="28"/>
          <w:lang w:val="vi-VN"/>
        </w:rPr>
        <w:t>số</w:t>
      </w:r>
      <w:r w:rsidR="00F95015" w:rsidRPr="00862E65">
        <w:rPr>
          <w:i/>
          <w:iCs/>
          <w:sz w:val="28"/>
          <w:szCs w:val="28"/>
          <w:lang w:val="vi-VN"/>
        </w:rPr>
        <w:t xml:space="preserve"> 55/2019/QH14</w:t>
      </w:r>
      <w:r w:rsidRPr="00862E65">
        <w:rPr>
          <w:i/>
          <w:iCs/>
          <w:sz w:val="28"/>
          <w:szCs w:val="28"/>
          <w:lang w:val="vi-VN"/>
        </w:rPr>
        <w:t>;</w:t>
      </w:r>
    </w:p>
    <w:p w14:paraId="6E56A69D" w14:textId="77777777" w:rsidR="002224CB" w:rsidRDefault="002224CB" w:rsidP="00DF3634">
      <w:pPr>
        <w:spacing w:before="120" w:after="120" w:line="340" w:lineRule="exact"/>
        <w:ind w:firstLine="709"/>
        <w:jc w:val="both"/>
        <w:rPr>
          <w:i/>
          <w:iCs/>
          <w:sz w:val="28"/>
          <w:szCs w:val="28"/>
          <w:lang w:val="vi-VN"/>
        </w:rPr>
      </w:pPr>
      <w:r w:rsidRPr="00862E65">
        <w:rPr>
          <w:i/>
          <w:iCs/>
          <w:sz w:val="28"/>
          <w:szCs w:val="28"/>
          <w:lang w:val="vi-VN"/>
        </w:rPr>
        <w:t>Căn cứ Luật Ban hành văn bản quy phạm pháp luật</w:t>
      </w:r>
      <w:r w:rsidR="00B44369" w:rsidRPr="00862E65">
        <w:rPr>
          <w:i/>
          <w:iCs/>
          <w:sz w:val="28"/>
          <w:szCs w:val="28"/>
          <w:lang w:val="vi-VN"/>
        </w:rPr>
        <w:t xml:space="preserve"> số 64/2025/QH15</w:t>
      </w:r>
      <w:r w:rsidR="00746788">
        <w:rPr>
          <w:i/>
          <w:iCs/>
          <w:sz w:val="28"/>
          <w:szCs w:val="28"/>
        </w:rPr>
        <w:t xml:space="preserve"> được</w:t>
      </w:r>
      <w:r w:rsidR="00685C89" w:rsidRPr="00862E65">
        <w:rPr>
          <w:i/>
          <w:iCs/>
          <w:sz w:val="28"/>
          <w:szCs w:val="28"/>
          <w:lang w:val="vi-VN"/>
        </w:rPr>
        <w:t xml:space="preserve"> sửa đổi, bổ sung </w:t>
      </w:r>
      <w:r w:rsidR="00746788">
        <w:rPr>
          <w:i/>
          <w:iCs/>
          <w:sz w:val="28"/>
          <w:szCs w:val="28"/>
        </w:rPr>
        <w:t xml:space="preserve">bởi Luật </w:t>
      </w:r>
      <w:r w:rsidR="008A1957" w:rsidRPr="00862E65">
        <w:rPr>
          <w:i/>
          <w:iCs/>
          <w:sz w:val="28"/>
          <w:szCs w:val="28"/>
          <w:lang w:val="vi-VN"/>
        </w:rPr>
        <w:t>số 87/2025/QH15;</w:t>
      </w:r>
    </w:p>
    <w:p w14:paraId="53274E84" w14:textId="1C7021A2" w:rsidR="002224CB" w:rsidRPr="00431B13" w:rsidRDefault="002224CB" w:rsidP="00DF3634">
      <w:pPr>
        <w:spacing w:before="120" w:after="120" w:line="340" w:lineRule="exact"/>
        <w:ind w:firstLine="709"/>
        <w:jc w:val="both"/>
        <w:rPr>
          <w:sz w:val="28"/>
          <w:szCs w:val="28"/>
        </w:rPr>
      </w:pPr>
      <w:r w:rsidRPr="00862E65">
        <w:rPr>
          <w:i/>
          <w:iCs/>
          <w:sz w:val="28"/>
          <w:szCs w:val="28"/>
          <w:lang w:val="vi-VN"/>
        </w:rPr>
        <w:t>Theo đề nghị của Vụ trưởng Vụ Tổng hợp</w:t>
      </w:r>
      <w:r w:rsidR="00903FF8">
        <w:rPr>
          <w:i/>
          <w:iCs/>
          <w:sz w:val="28"/>
          <w:szCs w:val="28"/>
        </w:rPr>
        <w:t>;</w:t>
      </w:r>
    </w:p>
    <w:p w14:paraId="25FC05A8" w14:textId="2F58EB35" w:rsidR="002224CB" w:rsidRPr="00862E65" w:rsidRDefault="002224CB" w:rsidP="00DF3634">
      <w:pPr>
        <w:spacing w:before="120" w:after="120" w:line="340" w:lineRule="exact"/>
        <w:ind w:firstLine="709"/>
        <w:jc w:val="both"/>
        <w:rPr>
          <w:i/>
          <w:iCs/>
          <w:sz w:val="28"/>
          <w:szCs w:val="28"/>
          <w:lang w:val="vi-VN"/>
        </w:rPr>
      </w:pPr>
      <w:r w:rsidRPr="00862E65">
        <w:rPr>
          <w:i/>
          <w:iCs/>
          <w:sz w:val="28"/>
          <w:szCs w:val="28"/>
          <w:lang w:val="vi-VN"/>
        </w:rPr>
        <w:t xml:space="preserve">Tổng Kiểm toán nhà nước ban hành </w:t>
      </w:r>
      <w:r w:rsidR="008A1957" w:rsidRPr="00862E65">
        <w:rPr>
          <w:i/>
          <w:iCs/>
          <w:sz w:val="28"/>
          <w:szCs w:val="28"/>
          <w:lang w:val="vi-VN"/>
        </w:rPr>
        <w:t>Thông tư</w:t>
      </w:r>
      <w:r w:rsidRPr="00862E65">
        <w:rPr>
          <w:i/>
          <w:iCs/>
          <w:sz w:val="28"/>
          <w:szCs w:val="28"/>
          <w:lang w:val="vi-VN"/>
        </w:rPr>
        <w:t xml:space="preserve"> </w:t>
      </w:r>
      <w:r w:rsidR="00A61399">
        <w:rPr>
          <w:i/>
          <w:iCs/>
          <w:sz w:val="28"/>
          <w:szCs w:val="28"/>
          <w:lang w:val="vi-VN"/>
        </w:rPr>
        <w:t>s</w:t>
      </w:r>
      <w:r w:rsidR="00A61399" w:rsidRPr="00A61399">
        <w:rPr>
          <w:i/>
          <w:iCs/>
          <w:sz w:val="28"/>
          <w:szCs w:val="28"/>
          <w:lang w:val="vi-VN"/>
        </w:rPr>
        <w:t>ửa đổi, bổ sung một số điều của Thông tư số 03/2026/TT-KTNN ngày 12</w:t>
      </w:r>
      <w:r w:rsidR="00903FF8">
        <w:rPr>
          <w:i/>
          <w:iCs/>
          <w:sz w:val="28"/>
          <w:szCs w:val="28"/>
        </w:rPr>
        <w:t xml:space="preserve"> tháng </w:t>
      </w:r>
      <w:r w:rsidR="00A61399" w:rsidRPr="00A61399">
        <w:rPr>
          <w:i/>
          <w:iCs/>
          <w:sz w:val="28"/>
          <w:szCs w:val="28"/>
          <w:lang w:val="vi-VN"/>
        </w:rPr>
        <w:t>01</w:t>
      </w:r>
      <w:r w:rsidR="00903FF8">
        <w:rPr>
          <w:i/>
          <w:iCs/>
          <w:sz w:val="28"/>
          <w:szCs w:val="28"/>
        </w:rPr>
        <w:t xml:space="preserve"> năm </w:t>
      </w:r>
      <w:r w:rsidR="00A61399" w:rsidRPr="00A61399">
        <w:rPr>
          <w:i/>
          <w:iCs/>
          <w:sz w:val="28"/>
          <w:szCs w:val="28"/>
          <w:lang w:val="vi-VN"/>
        </w:rPr>
        <w:t>2026 của Tổng Kiểm toán nhà nước quy định trình tự xây dựng và ban hành kế hoạch kiểm toán năm, kế hoạch kiểm toán trung hạn của Kiểm toán nhà nước</w:t>
      </w:r>
      <w:r w:rsidR="00CC50EA" w:rsidRPr="00A61399">
        <w:rPr>
          <w:i/>
          <w:iCs/>
          <w:sz w:val="28"/>
          <w:szCs w:val="28"/>
          <w:lang w:val="vi-VN"/>
        </w:rPr>
        <w:t>.</w:t>
      </w:r>
    </w:p>
    <w:p w14:paraId="5071C07E" w14:textId="77777777" w:rsidR="00685C89" w:rsidRPr="006D6494" w:rsidRDefault="002224CB" w:rsidP="008706A3">
      <w:pPr>
        <w:spacing w:before="60" w:after="60" w:line="340" w:lineRule="exact"/>
        <w:ind w:firstLine="720"/>
        <w:jc w:val="both"/>
        <w:rPr>
          <w:b/>
          <w:sz w:val="28"/>
          <w:szCs w:val="28"/>
          <w:lang w:val="vi-VN"/>
        </w:rPr>
      </w:pPr>
      <w:bookmarkStart w:id="0" w:name="dieu_1"/>
      <w:r w:rsidRPr="006D6494">
        <w:rPr>
          <w:b/>
          <w:bCs/>
          <w:sz w:val="28"/>
          <w:szCs w:val="28"/>
          <w:lang w:val="vi-VN"/>
        </w:rPr>
        <w:t>Điều 1.</w:t>
      </w:r>
      <w:bookmarkEnd w:id="0"/>
      <w:r w:rsidRPr="006D6494">
        <w:rPr>
          <w:b/>
          <w:sz w:val="28"/>
          <w:szCs w:val="28"/>
          <w:lang w:val="vi-VN"/>
        </w:rPr>
        <w:t xml:space="preserve"> </w:t>
      </w:r>
      <w:bookmarkStart w:id="1" w:name="dieu_1_name"/>
      <w:r w:rsidR="008A1957" w:rsidRPr="006D6494">
        <w:rPr>
          <w:b/>
          <w:sz w:val="28"/>
          <w:szCs w:val="28"/>
          <w:lang w:val="vi-VN"/>
        </w:rPr>
        <w:t xml:space="preserve">Sửa đổi, bổ sung một số điều </w:t>
      </w:r>
      <w:r w:rsidR="006B36D8" w:rsidRPr="006D6494">
        <w:rPr>
          <w:b/>
          <w:sz w:val="28"/>
          <w:szCs w:val="28"/>
          <w:lang w:val="vi-VN"/>
        </w:rPr>
        <w:t xml:space="preserve">của </w:t>
      </w:r>
      <w:bookmarkEnd w:id="1"/>
      <w:r w:rsidR="00AE5FD3" w:rsidRPr="006D6494">
        <w:rPr>
          <w:b/>
          <w:iCs/>
          <w:sz w:val="28"/>
          <w:szCs w:val="28"/>
          <w:lang w:val="vi-VN"/>
        </w:rPr>
        <w:t>Thông tư số 03/2026/TT-KTNN ngày 12/01/2026 của Tổng Kiểm toán nhà nước quy định trình tự xây dựng và ban hành kế hoạch kiểm toán năm, kế hoạch kiểm toán trung hạn của Kiểm toán nhà nước</w:t>
      </w:r>
    </w:p>
    <w:p w14:paraId="65AEB8BA" w14:textId="00B7E580" w:rsidR="00665DB4" w:rsidRPr="006D6494" w:rsidRDefault="00665DB4" w:rsidP="008706A3">
      <w:pPr>
        <w:spacing w:before="60" w:after="60" w:line="340" w:lineRule="exact"/>
        <w:ind w:firstLine="720"/>
        <w:jc w:val="both"/>
        <w:rPr>
          <w:sz w:val="28"/>
          <w:szCs w:val="28"/>
        </w:rPr>
      </w:pPr>
      <w:r w:rsidRPr="00751C43">
        <w:rPr>
          <w:sz w:val="28"/>
          <w:szCs w:val="28"/>
        </w:rPr>
        <w:t>1. Sửa đổi tên Thông tư</w:t>
      </w:r>
      <w:r w:rsidR="00AA4AFC" w:rsidRPr="006D6494">
        <w:rPr>
          <w:sz w:val="28"/>
          <w:szCs w:val="28"/>
        </w:rPr>
        <w:t xml:space="preserve"> số 03/2026/TT-KTNN ngày 12 tháng 01 năm 2026 của Tổng Kiểm toán nhà nước</w:t>
      </w:r>
      <w:r w:rsidRPr="006D6494">
        <w:rPr>
          <w:sz w:val="28"/>
          <w:szCs w:val="28"/>
        </w:rPr>
        <w:t xml:space="preserve"> như sau: </w:t>
      </w:r>
      <w:r w:rsidR="00AA4AFC" w:rsidRPr="006D6494">
        <w:rPr>
          <w:sz w:val="28"/>
          <w:szCs w:val="28"/>
        </w:rPr>
        <w:t>“</w:t>
      </w:r>
      <w:r w:rsidRPr="006D6494">
        <w:rPr>
          <w:sz w:val="28"/>
          <w:szCs w:val="28"/>
        </w:rPr>
        <w:t xml:space="preserve">Thông tư </w:t>
      </w:r>
      <w:r w:rsidR="00F40FB3" w:rsidRPr="006D6494">
        <w:rPr>
          <w:sz w:val="28"/>
          <w:szCs w:val="28"/>
        </w:rPr>
        <w:t>quy định trình tự xây dựng và ban hành kế hoạch kiểm toán năm, kế hoạch kiểm toán trung hạn, dài hạn của Kiểm toán nhà nước</w:t>
      </w:r>
      <w:r w:rsidR="00AA4AFC" w:rsidRPr="006D6494">
        <w:rPr>
          <w:sz w:val="28"/>
          <w:szCs w:val="28"/>
        </w:rPr>
        <w:t>”.</w:t>
      </w:r>
    </w:p>
    <w:p w14:paraId="5530431D" w14:textId="5960373F" w:rsidR="00575095" w:rsidRPr="006D6494" w:rsidRDefault="00B37009" w:rsidP="008706A3">
      <w:pPr>
        <w:spacing w:before="60" w:after="60" w:line="340" w:lineRule="exact"/>
        <w:ind w:firstLine="720"/>
        <w:jc w:val="both"/>
        <w:rPr>
          <w:sz w:val="28"/>
          <w:szCs w:val="28"/>
        </w:rPr>
      </w:pPr>
      <w:r w:rsidRPr="006D6494">
        <w:rPr>
          <w:sz w:val="28"/>
          <w:szCs w:val="28"/>
        </w:rPr>
        <w:t>2</w:t>
      </w:r>
      <w:r w:rsidR="006E4873" w:rsidRPr="006D6494">
        <w:rPr>
          <w:sz w:val="28"/>
          <w:szCs w:val="28"/>
          <w:lang w:val="vi-VN"/>
        </w:rPr>
        <w:t xml:space="preserve">. </w:t>
      </w:r>
      <w:r w:rsidR="00575095" w:rsidRPr="006D6494">
        <w:rPr>
          <w:sz w:val="28"/>
          <w:szCs w:val="28"/>
        </w:rPr>
        <w:t>Sửa đổi, bổ sung, bãi bỏ các khoản của Điều 1 như sau:</w:t>
      </w:r>
    </w:p>
    <w:p w14:paraId="378B8F12" w14:textId="06AD4178" w:rsidR="00575095" w:rsidRPr="006D6494" w:rsidRDefault="00575095" w:rsidP="008706A3">
      <w:pPr>
        <w:spacing w:before="60" w:after="60" w:line="340" w:lineRule="exact"/>
        <w:ind w:firstLine="720"/>
        <w:jc w:val="both"/>
        <w:rPr>
          <w:sz w:val="28"/>
          <w:szCs w:val="28"/>
        </w:rPr>
      </w:pPr>
      <w:r w:rsidRPr="006D6494">
        <w:rPr>
          <w:sz w:val="28"/>
          <w:szCs w:val="28"/>
        </w:rPr>
        <w:t>a) Sửa đổi, bổ sung khoản 1 như sau: “1. Thông tư này quy định về trình tự, nội dung công việc xây dựng và ban hành kế hoạch kiểm toán năm, kế hoạch kiểm toán trung hạn</w:t>
      </w:r>
      <w:r w:rsidR="00B37009" w:rsidRPr="006D6494">
        <w:rPr>
          <w:sz w:val="28"/>
          <w:szCs w:val="28"/>
        </w:rPr>
        <w:t>, dài hạn</w:t>
      </w:r>
      <w:r w:rsidRPr="006D6494">
        <w:rPr>
          <w:sz w:val="28"/>
          <w:szCs w:val="28"/>
        </w:rPr>
        <w:t xml:space="preserve"> của Kiểm toán nhà nước; điều chỉnh kế hoạch kiểm toán năm của Kiểm toán nhà nước.”;</w:t>
      </w:r>
    </w:p>
    <w:p w14:paraId="7295C80E" w14:textId="77777777" w:rsidR="00575095" w:rsidRPr="006D6494" w:rsidRDefault="00575095" w:rsidP="008706A3">
      <w:pPr>
        <w:spacing w:before="60" w:after="60" w:line="340" w:lineRule="exact"/>
        <w:ind w:firstLine="720"/>
        <w:jc w:val="both"/>
        <w:rPr>
          <w:sz w:val="28"/>
          <w:szCs w:val="28"/>
        </w:rPr>
      </w:pPr>
      <w:r w:rsidRPr="006D6494">
        <w:rPr>
          <w:sz w:val="28"/>
          <w:szCs w:val="28"/>
        </w:rPr>
        <w:t>b) Bãi bỏ khoản 2.</w:t>
      </w:r>
    </w:p>
    <w:p w14:paraId="13C9CF06" w14:textId="77777777" w:rsidR="00527EB2" w:rsidRPr="006D6494" w:rsidRDefault="00EC5CB4" w:rsidP="008706A3">
      <w:pPr>
        <w:spacing w:before="60" w:after="60" w:line="340" w:lineRule="exact"/>
        <w:ind w:firstLine="720"/>
        <w:jc w:val="both"/>
        <w:rPr>
          <w:sz w:val="28"/>
          <w:szCs w:val="28"/>
        </w:rPr>
      </w:pPr>
      <w:r w:rsidRPr="006D6494">
        <w:rPr>
          <w:sz w:val="28"/>
          <w:szCs w:val="28"/>
        </w:rPr>
        <w:t>3. Sửa đổi, bổ sung Điều 2 như sau:</w:t>
      </w:r>
      <w:r w:rsidR="003E7FA9" w:rsidRPr="006D6494">
        <w:rPr>
          <w:sz w:val="28"/>
          <w:szCs w:val="28"/>
        </w:rPr>
        <w:t xml:space="preserve"> </w:t>
      </w:r>
    </w:p>
    <w:p w14:paraId="57588FE8" w14:textId="4ACC1EE3" w:rsidR="00EC5CB4" w:rsidRPr="006D6494" w:rsidRDefault="00EC5CB4" w:rsidP="008706A3">
      <w:pPr>
        <w:spacing w:before="60" w:after="60" w:line="340" w:lineRule="exact"/>
        <w:ind w:firstLine="720"/>
        <w:jc w:val="both"/>
        <w:rPr>
          <w:sz w:val="28"/>
          <w:szCs w:val="28"/>
        </w:rPr>
      </w:pPr>
      <w:r w:rsidRPr="006D6494">
        <w:rPr>
          <w:sz w:val="28"/>
          <w:szCs w:val="28"/>
        </w:rPr>
        <w:t xml:space="preserve">“2. </w:t>
      </w:r>
      <w:r w:rsidR="00850D40" w:rsidRPr="006D6494">
        <w:rPr>
          <w:sz w:val="28"/>
          <w:szCs w:val="28"/>
        </w:rPr>
        <w:t>Thông tư này áp dụng đối với các đơn vị trực thuộc Kiểm toán nhà nước và các cơ quan, tổ chức, cá nhân có liên quan trong việc xây dựng và ban hành kế hoạch kiểm toán năm, kế hoạch kiểm toán trung hạn, dài hạn của Kiểm toán nhà nước; điều chỉnh kế hoạch kiểm toán năm của Kiểm toán nhà nước.”.</w:t>
      </w:r>
    </w:p>
    <w:p w14:paraId="1D97237E" w14:textId="5B344ECA" w:rsidR="001F431E" w:rsidRPr="006D6494" w:rsidRDefault="00850D40" w:rsidP="008706A3">
      <w:pPr>
        <w:spacing w:before="60" w:after="60" w:line="340" w:lineRule="exact"/>
        <w:ind w:firstLine="720"/>
        <w:jc w:val="both"/>
        <w:rPr>
          <w:sz w:val="28"/>
          <w:szCs w:val="28"/>
          <w:lang w:val="vi-VN"/>
        </w:rPr>
      </w:pPr>
      <w:r w:rsidRPr="006D6494">
        <w:rPr>
          <w:sz w:val="28"/>
          <w:szCs w:val="28"/>
        </w:rPr>
        <w:lastRenderedPageBreak/>
        <w:t>4</w:t>
      </w:r>
      <w:r w:rsidR="009743DA" w:rsidRPr="006D6494">
        <w:rPr>
          <w:sz w:val="28"/>
          <w:szCs w:val="28"/>
          <w:lang w:val="vi-VN"/>
        </w:rPr>
        <w:t xml:space="preserve">. </w:t>
      </w:r>
      <w:r w:rsidR="001F431E" w:rsidRPr="006D6494">
        <w:rPr>
          <w:sz w:val="28"/>
          <w:szCs w:val="28"/>
          <w:lang w:val="vi-VN"/>
        </w:rPr>
        <w:t xml:space="preserve">Sửa đổi một số khoản của Điều 3 như sau: </w:t>
      </w:r>
    </w:p>
    <w:p w14:paraId="4A394BE0" w14:textId="2A9DE5C2" w:rsidR="001F431E" w:rsidRPr="006D6494" w:rsidRDefault="001F431E" w:rsidP="008706A3">
      <w:pPr>
        <w:spacing w:before="60" w:after="60" w:line="340" w:lineRule="exact"/>
        <w:ind w:firstLine="720"/>
        <w:jc w:val="both"/>
        <w:rPr>
          <w:sz w:val="28"/>
          <w:szCs w:val="28"/>
        </w:rPr>
      </w:pPr>
      <w:r w:rsidRPr="006D6494">
        <w:rPr>
          <w:sz w:val="28"/>
          <w:szCs w:val="28"/>
          <w:lang w:val="vi-VN"/>
        </w:rPr>
        <w:t>a) Sửa đổi khoản 1 như sau: “1. Bảo đảm tính độc lập của Kiểm toán nhà nước theo quy định tại Hiến pháp. Tuân thủ quy định của Luật Kiểm toán nhà nước, các quy định về quy tắc đạo đức nghề nghiệp, quy tắc ứng xử của kiểm toán viên nhà nước, quy định về bảo vệ bí mật nhà nước và các quy định pháp luật có liên quan.”</w:t>
      </w:r>
      <w:r w:rsidRPr="006D6494">
        <w:rPr>
          <w:sz w:val="28"/>
          <w:szCs w:val="28"/>
        </w:rPr>
        <w:t>;</w:t>
      </w:r>
    </w:p>
    <w:p w14:paraId="7763D5B5" w14:textId="00BF9299" w:rsidR="00667D04" w:rsidRPr="006D6494" w:rsidRDefault="001F431E" w:rsidP="008706A3">
      <w:pPr>
        <w:spacing w:before="60" w:after="60" w:line="340" w:lineRule="exact"/>
        <w:ind w:firstLine="720"/>
        <w:jc w:val="both"/>
        <w:rPr>
          <w:sz w:val="28"/>
          <w:szCs w:val="28"/>
        </w:rPr>
      </w:pPr>
      <w:r w:rsidRPr="006D6494">
        <w:rPr>
          <w:sz w:val="28"/>
          <w:szCs w:val="28"/>
          <w:lang w:val="vi-VN"/>
        </w:rPr>
        <w:t>b) Sửa đổi khoản 4 như sau: “4. Bảo đảm nguyên tắc tập trung, dân chủ: Kế hoạch kiểm toán năm, kế hoạch kiểm toán trung hạn</w:t>
      </w:r>
      <w:r w:rsidR="00D80ED0" w:rsidRPr="006D6494">
        <w:rPr>
          <w:sz w:val="28"/>
          <w:szCs w:val="28"/>
        </w:rPr>
        <w:t>, dài hạn</w:t>
      </w:r>
      <w:r w:rsidRPr="006D6494">
        <w:rPr>
          <w:sz w:val="28"/>
          <w:szCs w:val="28"/>
          <w:lang w:val="vi-VN"/>
        </w:rPr>
        <w:t xml:space="preserve"> do các đơn vị trực thuộc Kiểm toán nhà nước đề xuất trên cơ sở các định hướng của Kiểm toán nhà nước.”</w:t>
      </w:r>
      <w:r w:rsidRPr="006D6494">
        <w:rPr>
          <w:sz w:val="28"/>
          <w:szCs w:val="28"/>
        </w:rPr>
        <w:t>.</w:t>
      </w:r>
    </w:p>
    <w:p w14:paraId="38E22A44" w14:textId="5067AAAF" w:rsidR="00667D04" w:rsidRPr="006D6494" w:rsidRDefault="00850D40" w:rsidP="008706A3">
      <w:pPr>
        <w:spacing w:before="60" w:after="60" w:line="340" w:lineRule="exact"/>
        <w:ind w:firstLine="720"/>
        <w:jc w:val="both"/>
        <w:rPr>
          <w:sz w:val="28"/>
          <w:szCs w:val="28"/>
        </w:rPr>
      </w:pPr>
      <w:r w:rsidRPr="006D6494">
        <w:rPr>
          <w:sz w:val="28"/>
          <w:szCs w:val="28"/>
        </w:rPr>
        <w:t>5</w:t>
      </w:r>
      <w:r w:rsidR="00A567C0" w:rsidRPr="006D6494">
        <w:rPr>
          <w:sz w:val="28"/>
          <w:szCs w:val="28"/>
        </w:rPr>
        <w:t xml:space="preserve">. </w:t>
      </w:r>
      <w:r w:rsidR="00667D04" w:rsidRPr="006D6494">
        <w:rPr>
          <w:sz w:val="28"/>
          <w:szCs w:val="28"/>
        </w:rPr>
        <w:t xml:space="preserve">Sửa đổi một số khoản của Điều 5 như sau: </w:t>
      </w:r>
    </w:p>
    <w:p w14:paraId="5F05116E" w14:textId="2BA709FB" w:rsidR="00667D04" w:rsidRPr="006D6494" w:rsidRDefault="00667D04" w:rsidP="008706A3">
      <w:pPr>
        <w:spacing w:before="60" w:after="60" w:line="340" w:lineRule="exact"/>
        <w:ind w:firstLine="720"/>
        <w:jc w:val="both"/>
        <w:rPr>
          <w:sz w:val="28"/>
          <w:szCs w:val="28"/>
        </w:rPr>
      </w:pPr>
      <w:r w:rsidRPr="006D6494">
        <w:rPr>
          <w:sz w:val="28"/>
          <w:szCs w:val="28"/>
        </w:rPr>
        <w:t>a) Sửa đổi khoản 2 như sau: “2. Bảo đảm tính khả thi; phù hợp chức năng, nhiệm vụ, nguồn lực và định hướng xây dựng kế hoạch kiểm toán năm, kế hoạch kiểm toán trung hạn</w:t>
      </w:r>
      <w:r w:rsidR="00D80ED0" w:rsidRPr="006D6494">
        <w:rPr>
          <w:sz w:val="28"/>
          <w:szCs w:val="28"/>
        </w:rPr>
        <w:t>, dài hạn</w:t>
      </w:r>
      <w:r w:rsidRPr="006D6494">
        <w:rPr>
          <w:sz w:val="28"/>
          <w:szCs w:val="28"/>
        </w:rPr>
        <w:t xml:space="preserve"> của Kiểm toán nhà nước.”;</w:t>
      </w:r>
    </w:p>
    <w:p w14:paraId="090528A2" w14:textId="7EECD71B" w:rsidR="00A567C0" w:rsidRPr="006D6494" w:rsidRDefault="00667D04" w:rsidP="008706A3">
      <w:pPr>
        <w:spacing w:before="60" w:after="60" w:line="340" w:lineRule="exact"/>
        <w:ind w:firstLine="720"/>
        <w:jc w:val="both"/>
        <w:rPr>
          <w:sz w:val="28"/>
          <w:szCs w:val="28"/>
        </w:rPr>
      </w:pPr>
      <w:r w:rsidRPr="006D6494">
        <w:rPr>
          <w:sz w:val="28"/>
          <w:szCs w:val="28"/>
        </w:rPr>
        <w:t>b) Sửa đổi, bổ sung khoản 4 như sau: “Được Đảng, Nhà nước và dư luận xã hội quan tâm.”.</w:t>
      </w:r>
    </w:p>
    <w:p w14:paraId="0657C24B" w14:textId="340BD0C5" w:rsidR="006001DE" w:rsidRPr="006D6494" w:rsidRDefault="00850D40" w:rsidP="008706A3">
      <w:pPr>
        <w:pStyle w:val="NormalWeb"/>
        <w:shd w:val="clear" w:color="auto" w:fill="FFFFFF"/>
        <w:spacing w:before="60" w:beforeAutospacing="0" w:after="60" w:afterAutospacing="0" w:line="340" w:lineRule="exact"/>
        <w:ind w:firstLine="720"/>
        <w:jc w:val="both"/>
        <w:rPr>
          <w:sz w:val="28"/>
          <w:szCs w:val="28"/>
        </w:rPr>
      </w:pPr>
      <w:r w:rsidRPr="006D6494">
        <w:rPr>
          <w:sz w:val="28"/>
          <w:szCs w:val="28"/>
        </w:rPr>
        <w:t>6</w:t>
      </w:r>
      <w:r w:rsidR="00114F64" w:rsidRPr="006D6494">
        <w:rPr>
          <w:sz w:val="28"/>
          <w:szCs w:val="28"/>
        </w:rPr>
        <w:t>. Sửa đổi, bổ sung tên Chương II như sau: “</w:t>
      </w:r>
      <w:r w:rsidR="00F618C1" w:rsidRPr="006D6494">
        <w:rPr>
          <w:b/>
          <w:bCs/>
          <w:sz w:val="28"/>
          <w:szCs w:val="28"/>
        </w:rPr>
        <w:t>LẬP, THẨM ĐỊNH, BAN HÀNH VÀ ĐIỀU CHỈNH KẾ HOẠCH KIỂM TOÁN NĂM</w:t>
      </w:r>
      <w:r w:rsidR="00F618C1" w:rsidRPr="006D6494">
        <w:rPr>
          <w:sz w:val="28"/>
          <w:szCs w:val="28"/>
        </w:rPr>
        <w:t>”.</w:t>
      </w:r>
      <w:r w:rsidR="006001DE" w:rsidRPr="006D6494">
        <w:rPr>
          <w:sz w:val="28"/>
          <w:szCs w:val="28"/>
        </w:rPr>
        <w:t xml:space="preserve"> </w:t>
      </w:r>
    </w:p>
    <w:p w14:paraId="3149D4D0" w14:textId="10C2F663" w:rsidR="00527EB2" w:rsidRPr="006D6494" w:rsidRDefault="00850D40" w:rsidP="008706A3">
      <w:pPr>
        <w:pStyle w:val="NormalWeb"/>
        <w:shd w:val="clear" w:color="auto" w:fill="FFFFFF"/>
        <w:spacing w:before="60" w:beforeAutospacing="0" w:after="60" w:afterAutospacing="0" w:line="340" w:lineRule="exact"/>
        <w:ind w:firstLine="720"/>
        <w:jc w:val="both"/>
        <w:rPr>
          <w:sz w:val="28"/>
          <w:szCs w:val="28"/>
        </w:rPr>
      </w:pPr>
      <w:r w:rsidRPr="006D6494">
        <w:rPr>
          <w:sz w:val="28"/>
          <w:szCs w:val="28"/>
        </w:rPr>
        <w:t>7</w:t>
      </w:r>
      <w:r w:rsidR="00F618C1" w:rsidRPr="006D6494">
        <w:rPr>
          <w:sz w:val="28"/>
          <w:szCs w:val="28"/>
        </w:rPr>
        <w:t xml:space="preserve">. </w:t>
      </w:r>
      <w:r w:rsidR="006001DE" w:rsidRPr="006D6494">
        <w:rPr>
          <w:sz w:val="28"/>
          <w:szCs w:val="28"/>
        </w:rPr>
        <w:t>Sửa đổi điểm b khoản 2 Điều 7 như sau:</w:t>
      </w:r>
      <w:r w:rsidR="005E3DC0" w:rsidRPr="006D6494">
        <w:rPr>
          <w:sz w:val="28"/>
          <w:szCs w:val="28"/>
        </w:rPr>
        <w:t xml:space="preserve"> </w:t>
      </w:r>
    </w:p>
    <w:p w14:paraId="51E3EA2F" w14:textId="75E4763F" w:rsidR="006001DE" w:rsidRPr="006D6494" w:rsidRDefault="006001DE" w:rsidP="008706A3">
      <w:pPr>
        <w:pStyle w:val="NormalWeb"/>
        <w:shd w:val="clear" w:color="auto" w:fill="FFFFFF"/>
        <w:spacing w:before="60" w:beforeAutospacing="0" w:after="60" w:afterAutospacing="0" w:line="340" w:lineRule="exact"/>
        <w:ind w:firstLine="720"/>
        <w:jc w:val="both"/>
        <w:rPr>
          <w:sz w:val="28"/>
          <w:szCs w:val="28"/>
        </w:rPr>
      </w:pPr>
      <w:r w:rsidRPr="006D6494">
        <w:rPr>
          <w:sz w:val="28"/>
          <w:szCs w:val="28"/>
        </w:rPr>
        <w:t>“b) Dự kiến xây dựng kế hoạch kiểm toán năm sau, trong đó xác định mục tiêu kiểm toán tổng quát; nguyên tắc xây dựng, các định hướng về nhiệm vụ, lĩnh vực kiểm toán; định hướng về phương án tổ chức kiểm toán và tổ chức thực hiện</w:t>
      </w:r>
      <w:r w:rsidR="005E3DC0" w:rsidRPr="006D6494">
        <w:rPr>
          <w:sz w:val="28"/>
          <w:szCs w:val="28"/>
        </w:rPr>
        <w:t>.</w:t>
      </w:r>
      <w:r w:rsidRPr="006D6494">
        <w:rPr>
          <w:sz w:val="28"/>
          <w:szCs w:val="28"/>
        </w:rPr>
        <w:t>”.</w:t>
      </w:r>
    </w:p>
    <w:p w14:paraId="6AC2223E" w14:textId="2272E366" w:rsidR="000D6C02" w:rsidRPr="006D6494" w:rsidRDefault="00850D40" w:rsidP="008706A3">
      <w:pPr>
        <w:pStyle w:val="NormalWeb"/>
        <w:shd w:val="clear" w:color="auto" w:fill="FFFFFF"/>
        <w:spacing w:before="60" w:beforeAutospacing="0" w:after="60" w:afterAutospacing="0" w:line="340" w:lineRule="exact"/>
        <w:ind w:firstLine="720"/>
        <w:jc w:val="both"/>
        <w:rPr>
          <w:sz w:val="28"/>
          <w:szCs w:val="28"/>
        </w:rPr>
      </w:pPr>
      <w:r w:rsidRPr="006D6494">
        <w:rPr>
          <w:sz w:val="28"/>
          <w:szCs w:val="28"/>
        </w:rPr>
        <w:t>8</w:t>
      </w:r>
      <w:r w:rsidR="00535111" w:rsidRPr="006D6494">
        <w:rPr>
          <w:sz w:val="28"/>
          <w:szCs w:val="28"/>
        </w:rPr>
        <w:t>. Bổ sung Điều 10a vào sau Điều 10 như sau:</w:t>
      </w:r>
    </w:p>
    <w:p w14:paraId="12BEC8B1" w14:textId="256DDFF2" w:rsidR="000D6C02" w:rsidRPr="006D6494" w:rsidRDefault="00A876BD" w:rsidP="008706A3">
      <w:pPr>
        <w:pStyle w:val="NormalWeb"/>
        <w:shd w:val="clear" w:color="auto" w:fill="FFFFFF"/>
        <w:spacing w:before="60" w:beforeAutospacing="0" w:after="60" w:afterAutospacing="0" w:line="340" w:lineRule="exact"/>
        <w:ind w:firstLine="720"/>
        <w:jc w:val="both"/>
        <w:rPr>
          <w:sz w:val="28"/>
          <w:szCs w:val="28"/>
        </w:rPr>
      </w:pPr>
      <w:r w:rsidRPr="006D6494">
        <w:rPr>
          <w:sz w:val="28"/>
          <w:szCs w:val="28"/>
        </w:rPr>
        <w:t>“</w:t>
      </w:r>
      <w:r w:rsidR="000D6C02" w:rsidRPr="006D6494">
        <w:rPr>
          <w:sz w:val="28"/>
          <w:szCs w:val="28"/>
        </w:rPr>
        <w:t>Điều 10a. Điều chỉnh kế hoạch kiểm toán năm</w:t>
      </w:r>
    </w:p>
    <w:p w14:paraId="51629DDF" w14:textId="77777777" w:rsidR="000D6C02" w:rsidRPr="006D6494" w:rsidRDefault="000D6C02" w:rsidP="008706A3">
      <w:pPr>
        <w:pStyle w:val="NormalWeb"/>
        <w:shd w:val="clear" w:color="auto" w:fill="FFFFFF"/>
        <w:spacing w:before="60" w:beforeAutospacing="0" w:after="60" w:afterAutospacing="0" w:line="340" w:lineRule="exact"/>
        <w:ind w:firstLine="720"/>
        <w:jc w:val="both"/>
        <w:rPr>
          <w:sz w:val="28"/>
          <w:szCs w:val="28"/>
        </w:rPr>
      </w:pPr>
      <w:r w:rsidRPr="006D6494">
        <w:rPr>
          <w:sz w:val="28"/>
          <w:szCs w:val="28"/>
        </w:rPr>
        <w:t>1. Căn cứ điều chỉnh Kế hoạch kiểm toán năm:</w:t>
      </w:r>
    </w:p>
    <w:p w14:paraId="50017EBE" w14:textId="77777777" w:rsidR="000D6C02" w:rsidRPr="008706A3" w:rsidRDefault="000D6C02" w:rsidP="008706A3">
      <w:pPr>
        <w:pStyle w:val="NormalWeb"/>
        <w:shd w:val="clear" w:color="auto" w:fill="FFFFFF"/>
        <w:spacing w:before="60" w:beforeAutospacing="0" w:after="60" w:afterAutospacing="0" w:line="340" w:lineRule="exact"/>
        <w:ind w:firstLine="720"/>
        <w:jc w:val="both"/>
        <w:rPr>
          <w:sz w:val="28"/>
          <w:szCs w:val="28"/>
        </w:rPr>
      </w:pPr>
      <w:r w:rsidRPr="008706A3">
        <w:rPr>
          <w:sz w:val="28"/>
          <w:szCs w:val="28"/>
        </w:rPr>
        <w:t xml:space="preserve">Việc điều chỉnh Kế hoạch kiểm toán năm được thực hiện trong các trường hợp sau: </w:t>
      </w:r>
    </w:p>
    <w:p w14:paraId="4622617B" w14:textId="77777777" w:rsidR="000D6C02" w:rsidRPr="006D6494" w:rsidRDefault="000D6C02" w:rsidP="008706A3">
      <w:pPr>
        <w:pStyle w:val="NormalWeb"/>
        <w:shd w:val="clear" w:color="auto" w:fill="FFFFFF"/>
        <w:spacing w:before="60" w:beforeAutospacing="0" w:after="60" w:afterAutospacing="0" w:line="340" w:lineRule="exact"/>
        <w:ind w:firstLine="720"/>
        <w:jc w:val="both"/>
        <w:rPr>
          <w:sz w:val="28"/>
          <w:szCs w:val="28"/>
        </w:rPr>
      </w:pPr>
      <w:r w:rsidRPr="006D6494">
        <w:rPr>
          <w:sz w:val="28"/>
          <w:szCs w:val="28"/>
        </w:rPr>
        <w:t xml:space="preserve">a) Có yêu cầu kiểm toán của Quốc hội, Ủy ban Thường vụ Quốc hội, Chủ tịch nước, Chính phủ, Thủ tướng Chính phủ; </w:t>
      </w:r>
    </w:p>
    <w:p w14:paraId="6A860FC5" w14:textId="77777777" w:rsidR="000D6C02" w:rsidRPr="006D6494" w:rsidRDefault="000D6C02" w:rsidP="008706A3">
      <w:pPr>
        <w:pStyle w:val="NormalWeb"/>
        <w:shd w:val="clear" w:color="auto" w:fill="FFFFFF"/>
        <w:spacing w:before="60" w:beforeAutospacing="0" w:after="60" w:afterAutospacing="0" w:line="340" w:lineRule="exact"/>
        <w:ind w:firstLine="720"/>
        <w:jc w:val="both"/>
        <w:rPr>
          <w:sz w:val="28"/>
          <w:szCs w:val="28"/>
        </w:rPr>
      </w:pPr>
      <w:r w:rsidRPr="006D6494">
        <w:rPr>
          <w:sz w:val="28"/>
          <w:szCs w:val="28"/>
        </w:rPr>
        <w:t>b) Có đề nghị của Hội đồng dân tộc, các Ủy ban của Quốc hội, Đoàn đại biểu Quốc hội, Thường trực Hội đồng nhân dân, Ủy ban nhân dân tỉnh, thành phố trực thuộc trung ương và các cơ quan, tổ chức khác;</w:t>
      </w:r>
    </w:p>
    <w:p w14:paraId="1508A789" w14:textId="066434BF" w:rsidR="00A80754" w:rsidRPr="006D6494" w:rsidRDefault="000D6C02" w:rsidP="008706A3">
      <w:pPr>
        <w:pStyle w:val="NormalWeb"/>
        <w:shd w:val="clear" w:color="auto" w:fill="FFFFFF"/>
        <w:spacing w:before="60" w:beforeAutospacing="0" w:after="60" w:afterAutospacing="0" w:line="340" w:lineRule="exact"/>
        <w:ind w:firstLine="720"/>
        <w:jc w:val="both"/>
        <w:rPr>
          <w:sz w:val="28"/>
          <w:szCs w:val="28"/>
        </w:rPr>
      </w:pPr>
      <w:r w:rsidRPr="006D6494">
        <w:rPr>
          <w:sz w:val="28"/>
          <w:szCs w:val="28"/>
        </w:rPr>
        <w:t>c) Có chồng chéo, trùng lặp về phạm vi, thời gian, nội dung giữa Kế hoạch kiểm toán với cơ quan thanh tra, kiểm tra</w:t>
      </w:r>
      <w:r w:rsidR="00A80754" w:rsidRPr="006D6494">
        <w:rPr>
          <w:sz w:val="28"/>
          <w:szCs w:val="28"/>
        </w:rPr>
        <w:t>;</w:t>
      </w:r>
    </w:p>
    <w:p w14:paraId="0B064BB9" w14:textId="53F44B06" w:rsidR="007D5D36" w:rsidRPr="006D6494" w:rsidRDefault="000D6C02" w:rsidP="008706A3">
      <w:pPr>
        <w:pStyle w:val="NormalWeb"/>
        <w:shd w:val="clear" w:color="auto" w:fill="FFFFFF"/>
        <w:spacing w:before="60" w:beforeAutospacing="0" w:after="60" w:afterAutospacing="0" w:line="340" w:lineRule="exact"/>
        <w:ind w:firstLine="720"/>
        <w:jc w:val="both"/>
        <w:rPr>
          <w:sz w:val="28"/>
          <w:szCs w:val="28"/>
        </w:rPr>
      </w:pPr>
      <w:r w:rsidRPr="006D6494">
        <w:rPr>
          <w:sz w:val="28"/>
          <w:szCs w:val="28"/>
        </w:rPr>
        <w:t xml:space="preserve">d) </w:t>
      </w:r>
      <w:r w:rsidRPr="008706A3">
        <w:rPr>
          <w:sz w:val="28"/>
          <w:szCs w:val="28"/>
        </w:rPr>
        <w:t>Có sự kiện bất khả kháng ảnh hưởng đến việc thực hiện Kế hoạch kiểm toán năm</w:t>
      </w:r>
      <w:r w:rsidR="00875BF2" w:rsidRPr="008706A3">
        <w:rPr>
          <w:sz w:val="28"/>
          <w:szCs w:val="28"/>
        </w:rPr>
        <w:t xml:space="preserve"> </w:t>
      </w:r>
      <w:r w:rsidR="0030335A" w:rsidRPr="008706A3">
        <w:rPr>
          <w:sz w:val="28"/>
          <w:szCs w:val="28"/>
        </w:rPr>
        <w:t>năm và được đơn vị được kiểm toán đề nghị điều chỉnh;</w:t>
      </w:r>
    </w:p>
    <w:p w14:paraId="5E6999FE" w14:textId="7CB7B4D9" w:rsidR="000D6C02" w:rsidRPr="006D6494" w:rsidRDefault="000D6C02" w:rsidP="008706A3">
      <w:pPr>
        <w:pStyle w:val="NormalWeb"/>
        <w:shd w:val="clear" w:color="auto" w:fill="FFFFFF"/>
        <w:spacing w:before="60" w:beforeAutospacing="0" w:after="60" w:afterAutospacing="0" w:line="340" w:lineRule="exact"/>
        <w:ind w:firstLine="720"/>
        <w:jc w:val="both"/>
        <w:rPr>
          <w:sz w:val="28"/>
          <w:szCs w:val="28"/>
        </w:rPr>
      </w:pPr>
      <w:r w:rsidRPr="006D6494">
        <w:rPr>
          <w:sz w:val="28"/>
          <w:szCs w:val="28"/>
        </w:rPr>
        <w:t>e) Các trường hợp khác theo quy định của Luật Kiểm toán nhà nước</w:t>
      </w:r>
      <w:r w:rsidR="00277FE3" w:rsidRPr="006D6494">
        <w:rPr>
          <w:sz w:val="28"/>
          <w:szCs w:val="28"/>
        </w:rPr>
        <w:t xml:space="preserve"> và các văn bản pháp luật có liên quan.</w:t>
      </w:r>
    </w:p>
    <w:p w14:paraId="459593C5" w14:textId="77777777" w:rsidR="00A80754" w:rsidRPr="006D6494" w:rsidRDefault="000D6C02" w:rsidP="008706A3">
      <w:pPr>
        <w:pStyle w:val="NormalWeb"/>
        <w:shd w:val="clear" w:color="auto" w:fill="FFFFFF"/>
        <w:spacing w:before="60" w:beforeAutospacing="0" w:after="60" w:afterAutospacing="0" w:line="340" w:lineRule="exact"/>
        <w:ind w:firstLine="720"/>
        <w:jc w:val="both"/>
        <w:rPr>
          <w:sz w:val="28"/>
          <w:szCs w:val="28"/>
        </w:rPr>
      </w:pPr>
      <w:r w:rsidRPr="006D6494">
        <w:rPr>
          <w:sz w:val="28"/>
          <w:szCs w:val="28"/>
        </w:rPr>
        <w:t>2. Trình tự, thủ tục điều chỉnh Kế hoạch kiểm toán năm:</w:t>
      </w:r>
    </w:p>
    <w:p w14:paraId="4AA89C02" w14:textId="08692AA4" w:rsidR="000D6C02" w:rsidRPr="006D6494" w:rsidRDefault="000D6C02" w:rsidP="008706A3">
      <w:pPr>
        <w:pStyle w:val="NormalWeb"/>
        <w:shd w:val="clear" w:color="auto" w:fill="FFFFFF"/>
        <w:spacing w:before="60" w:beforeAutospacing="0" w:after="60" w:afterAutospacing="0" w:line="340" w:lineRule="exact"/>
        <w:ind w:firstLine="720"/>
        <w:jc w:val="both"/>
        <w:rPr>
          <w:sz w:val="28"/>
          <w:szCs w:val="28"/>
        </w:rPr>
      </w:pPr>
      <w:r w:rsidRPr="006D6494">
        <w:rPr>
          <w:sz w:val="28"/>
          <w:szCs w:val="28"/>
        </w:rPr>
        <w:lastRenderedPageBreak/>
        <w:t>a) Khi phát sinh một trong các trường hợp quy định tại khoản 1, đơn vị trực thuộc Kiểm toán nhà nước căn cứ chức năng, nhiệm vụ được giao, báo cáo Tổng Kiểm toán nhà nước (qua Vụ Tổng hợp), trong đó nêu rõ lý do, căn cứ đề xuất.</w:t>
      </w:r>
    </w:p>
    <w:p w14:paraId="4175C71A" w14:textId="77777777" w:rsidR="000D6C02" w:rsidRPr="006D6494" w:rsidRDefault="000D6C02" w:rsidP="008706A3">
      <w:pPr>
        <w:pStyle w:val="NormalWeb"/>
        <w:shd w:val="clear" w:color="auto" w:fill="FFFFFF"/>
        <w:spacing w:before="60" w:beforeAutospacing="0" w:after="60" w:afterAutospacing="0" w:line="340" w:lineRule="exact"/>
        <w:ind w:firstLine="720"/>
        <w:jc w:val="both"/>
        <w:rPr>
          <w:sz w:val="28"/>
          <w:szCs w:val="28"/>
        </w:rPr>
      </w:pPr>
      <w:r w:rsidRPr="006D6494">
        <w:rPr>
          <w:sz w:val="28"/>
          <w:szCs w:val="28"/>
        </w:rPr>
        <w:t xml:space="preserve">b) Vụ Tổng hợp tổ chức nghiên cứu ý kiến của đơn vị trực thuộc Kiểm toán nhà nước có liên quan, tham mưu Tổng Kiểm toán nhà nước xem xét, quyết định. </w:t>
      </w:r>
    </w:p>
    <w:p w14:paraId="4A92C7E5" w14:textId="5E640A22" w:rsidR="00535111" w:rsidRPr="006D6494" w:rsidRDefault="000D6C02" w:rsidP="008706A3">
      <w:pPr>
        <w:pStyle w:val="NormalWeb"/>
        <w:shd w:val="clear" w:color="auto" w:fill="FFFFFF"/>
        <w:spacing w:before="60" w:beforeAutospacing="0" w:after="60" w:afterAutospacing="0" w:line="340" w:lineRule="exact"/>
        <w:ind w:firstLine="720"/>
        <w:jc w:val="both"/>
        <w:rPr>
          <w:sz w:val="28"/>
          <w:szCs w:val="28"/>
        </w:rPr>
      </w:pPr>
      <w:r w:rsidRPr="006D6494">
        <w:rPr>
          <w:sz w:val="28"/>
          <w:szCs w:val="28"/>
        </w:rPr>
        <w:t>c) Quyết định điều chỉnh Kế hoạch kiểm toán năm được gửi đến đơn vị được kiểm toán và các cơ quan, tổ chức, cá nhân có liên quan để thực hiện.”.</w:t>
      </w:r>
    </w:p>
    <w:p w14:paraId="0E577C11" w14:textId="3B396E4F" w:rsidR="00527EB2" w:rsidRPr="006D6494" w:rsidRDefault="00850D40" w:rsidP="008706A3">
      <w:pPr>
        <w:pStyle w:val="NormalWeb"/>
        <w:shd w:val="clear" w:color="auto" w:fill="FFFFFF"/>
        <w:spacing w:before="60" w:beforeAutospacing="0" w:after="60" w:afterAutospacing="0" w:line="340" w:lineRule="exact"/>
        <w:ind w:firstLine="720"/>
        <w:jc w:val="both"/>
        <w:rPr>
          <w:sz w:val="28"/>
          <w:szCs w:val="28"/>
        </w:rPr>
      </w:pPr>
      <w:r w:rsidRPr="006D6494">
        <w:rPr>
          <w:sz w:val="28"/>
          <w:szCs w:val="28"/>
        </w:rPr>
        <w:t>9</w:t>
      </w:r>
      <w:r w:rsidR="007E35BD" w:rsidRPr="006D6494">
        <w:rPr>
          <w:sz w:val="28"/>
          <w:szCs w:val="28"/>
        </w:rPr>
        <w:t xml:space="preserve">. </w:t>
      </w:r>
      <w:r w:rsidR="00E62AD4" w:rsidRPr="006D6494">
        <w:rPr>
          <w:sz w:val="28"/>
          <w:szCs w:val="28"/>
        </w:rPr>
        <w:t>Sửa đổi khoản 1 Điều 12 như sau:</w:t>
      </w:r>
      <w:r w:rsidR="00911059" w:rsidRPr="006D6494">
        <w:rPr>
          <w:sz w:val="28"/>
          <w:szCs w:val="28"/>
        </w:rPr>
        <w:t xml:space="preserve"> </w:t>
      </w:r>
    </w:p>
    <w:p w14:paraId="4B804574" w14:textId="2549A651" w:rsidR="00A567C0" w:rsidRPr="006D6494" w:rsidRDefault="00E62AD4" w:rsidP="008706A3">
      <w:pPr>
        <w:pStyle w:val="NormalWeb"/>
        <w:shd w:val="clear" w:color="auto" w:fill="FFFFFF"/>
        <w:spacing w:before="60" w:beforeAutospacing="0" w:after="60" w:afterAutospacing="0" w:line="340" w:lineRule="exact"/>
        <w:ind w:firstLine="720"/>
        <w:jc w:val="both"/>
        <w:rPr>
          <w:sz w:val="28"/>
          <w:szCs w:val="28"/>
        </w:rPr>
      </w:pPr>
      <w:r w:rsidRPr="006D6494">
        <w:rPr>
          <w:sz w:val="28"/>
          <w:szCs w:val="28"/>
        </w:rPr>
        <w:t>“1. Trước ngày 15 tháng 6 hàng năm, Tổng Kiểm toán nhà nước ban hành hướng dẫn xây dựng kế hoạch kiểm toán trung hạn cùng với văn bản hướng dẫn xây dựng kế hoạch kiểm toán năm sau, trong đó định hướng một số nội dung chủ yếu về các chủ đề kiểm toán</w:t>
      </w:r>
      <w:r w:rsidR="00BA2F09" w:rsidRPr="006D6494">
        <w:rPr>
          <w:sz w:val="28"/>
          <w:szCs w:val="28"/>
        </w:rPr>
        <w:t xml:space="preserve"> trung hạn (</w:t>
      </w:r>
      <w:r w:rsidRPr="006D6494">
        <w:rPr>
          <w:sz w:val="28"/>
          <w:szCs w:val="28"/>
        </w:rPr>
        <w:t>giai đoạn 03 năm</w:t>
      </w:r>
      <w:r w:rsidR="00BA2F09" w:rsidRPr="006D6494">
        <w:rPr>
          <w:sz w:val="28"/>
          <w:szCs w:val="28"/>
        </w:rPr>
        <w:t>) và dài hạn (05 năm)</w:t>
      </w:r>
      <w:r w:rsidRPr="006D6494">
        <w:rPr>
          <w:sz w:val="28"/>
          <w:szCs w:val="28"/>
        </w:rPr>
        <w:t>, các chủ đề thực hiện kiểm toán hàng năm hoặc định kỳ theo quy định của pháp luật; một số nội dung kiểm toán cần quan tâm của Kiểm toán nhà nước.”</w:t>
      </w:r>
    </w:p>
    <w:p w14:paraId="3B6C2BA4" w14:textId="24BEF38E" w:rsidR="00C67038" w:rsidRPr="006D6494" w:rsidRDefault="00850D40" w:rsidP="008706A3">
      <w:pPr>
        <w:pStyle w:val="NormalWeb"/>
        <w:shd w:val="clear" w:color="auto" w:fill="FFFFFF"/>
        <w:spacing w:before="60" w:beforeAutospacing="0" w:after="60" w:afterAutospacing="0" w:line="340" w:lineRule="exact"/>
        <w:ind w:firstLine="720"/>
        <w:jc w:val="both"/>
        <w:rPr>
          <w:sz w:val="28"/>
          <w:szCs w:val="28"/>
        </w:rPr>
      </w:pPr>
      <w:r w:rsidRPr="006D6494">
        <w:rPr>
          <w:sz w:val="28"/>
          <w:szCs w:val="28"/>
        </w:rPr>
        <w:t>10</w:t>
      </w:r>
      <w:r w:rsidR="00C67038" w:rsidRPr="006D6494">
        <w:rPr>
          <w:sz w:val="28"/>
          <w:szCs w:val="28"/>
        </w:rPr>
        <w:t xml:space="preserve">. Sửa đổi </w:t>
      </w:r>
      <w:r w:rsidR="000A70F8" w:rsidRPr="006D6494">
        <w:rPr>
          <w:sz w:val="28"/>
          <w:szCs w:val="28"/>
        </w:rPr>
        <w:t xml:space="preserve">một số </w:t>
      </w:r>
      <w:r w:rsidR="00C67038" w:rsidRPr="006D6494">
        <w:rPr>
          <w:sz w:val="28"/>
          <w:szCs w:val="28"/>
        </w:rPr>
        <w:t xml:space="preserve">khoản </w:t>
      </w:r>
      <w:r w:rsidR="000A70F8" w:rsidRPr="006D6494">
        <w:rPr>
          <w:sz w:val="28"/>
          <w:szCs w:val="28"/>
        </w:rPr>
        <w:t>của</w:t>
      </w:r>
      <w:r w:rsidR="00C67038" w:rsidRPr="006D6494">
        <w:rPr>
          <w:sz w:val="28"/>
          <w:szCs w:val="28"/>
        </w:rPr>
        <w:t xml:space="preserve"> Điều 13 như sau:</w:t>
      </w:r>
    </w:p>
    <w:p w14:paraId="72E9B2F3" w14:textId="5B71B20B" w:rsidR="00527EB2" w:rsidRPr="006D6494" w:rsidRDefault="007F5908" w:rsidP="008706A3">
      <w:pPr>
        <w:pStyle w:val="NormalWeb"/>
        <w:shd w:val="clear" w:color="auto" w:fill="FFFFFF"/>
        <w:spacing w:before="60" w:beforeAutospacing="0" w:after="60" w:afterAutospacing="0" w:line="340" w:lineRule="exact"/>
        <w:ind w:firstLine="720"/>
        <w:jc w:val="both"/>
        <w:rPr>
          <w:sz w:val="28"/>
          <w:szCs w:val="28"/>
        </w:rPr>
      </w:pPr>
      <w:r w:rsidRPr="006D6494">
        <w:rPr>
          <w:sz w:val="28"/>
          <w:szCs w:val="28"/>
        </w:rPr>
        <w:t>a) Sửa đổi khoản 1 như sau:</w:t>
      </w:r>
    </w:p>
    <w:p w14:paraId="31BFF28C" w14:textId="58C43FD2" w:rsidR="007E35BD" w:rsidRPr="006D6494" w:rsidRDefault="00C67038" w:rsidP="008706A3">
      <w:pPr>
        <w:pStyle w:val="NormalWeb"/>
        <w:shd w:val="clear" w:color="auto" w:fill="FFFFFF"/>
        <w:spacing w:before="60" w:beforeAutospacing="0" w:after="60" w:afterAutospacing="0" w:line="340" w:lineRule="exact"/>
        <w:ind w:firstLine="720"/>
        <w:jc w:val="both"/>
        <w:rPr>
          <w:sz w:val="28"/>
          <w:szCs w:val="28"/>
        </w:rPr>
      </w:pPr>
      <w:r w:rsidRPr="006D6494">
        <w:rPr>
          <w:sz w:val="28"/>
          <w:szCs w:val="28"/>
        </w:rPr>
        <w:t>“1. Trên cơ sở nguyên tắc, căn cứ xây dựng kế hoạch kiểm toán trung hạn,</w:t>
      </w:r>
      <w:r w:rsidR="00911059" w:rsidRPr="006D6494">
        <w:rPr>
          <w:sz w:val="28"/>
          <w:szCs w:val="28"/>
        </w:rPr>
        <w:t xml:space="preserve"> dài hạn,</w:t>
      </w:r>
      <w:r w:rsidRPr="006D6494">
        <w:rPr>
          <w:sz w:val="28"/>
          <w:szCs w:val="28"/>
        </w:rPr>
        <w:t xml:space="preserve"> các tiêu chí lựa chọn đơn vị, đầu mối, dự án, chủ đề kiểm toán quy định tại Điều 3, Điều 4 và Điều 5 của Thông tư này; Thủ trưởng các đơn vị trực thuộc Kiểm toán nhà nước theo chức năng, nhiệm vụ, phạm vi kiểm toán được phân giao tổ chức xây dựng dự kiến kế hoạch kiểm toán trung hạn</w:t>
      </w:r>
      <w:r w:rsidR="00620FF7" w:rsidRPr="006D6494">
        <w:rPr>
          <w:sz w:val="28"/>
          <w:szCs w:val="28"/>
        </w:rPr>
        <w:t xml:space="preserve"> (theo giai đoạn 03 năm) và dài hạn (theo giai đoạn 05 năm)</w:t>
      </w:r>
      <w:r w:rsidRPr="006D6494">
        <w:rPr>
          <w:sz w:val="28"/>
          <w:szCs w:val="28"/>
        </w:rPr>
        <w:t xml:space="preserve"> của đơn vị, xác định</w:t>
      </w:r>
      <w:r w:rsidR="00620FF7" w:rsidRPr="006D6494">
        <w:rPr>
          <w:sz w:val="28"/>
          <w:szCs w:val="28"/>
        </w:rPr>
        <w:t xml:space="preserve"> mục tiêu,</w:t>
      </w:r>
      <w:r w:rsidRPr="006D6494">
        <w:rPr>
          <w:sz w:val="28"/>
          <w:szCs w:val="28"/>
        </w:rPr>
        <w:t xml:space="preserve"> trọng tâm hoạt động trong cả giai đoạn và gửi về Vụ Tổng hợp trước ngày 20 tháng 7 hàng năm. </w:t>
      </w:r>
      <w:r w:rsidR="00A839D2" w:rsidRPr="008706A3">
        <w:rPr>
          <w:sz w:val="28"/>
          <w:szCs w:val="28"/>
        </w:rPr>
        <w:t>Kế hoạch kiểm toán trung hạn, dài hạn được xây dựng theo hình thức cuốn chiếu hàng năm cùng với kế hoạch kiểm toán năm và thay thế kế hoạch kiểm toán trung hạn, dài hạn trước đó.</w:t>
      </w:r>
      <w:r w:rsidR="00911059" w:rsidRPr="006D6494">
        <w:rPr>
          <w:sz w:val="28"/>
          <w:szCs w:val="28"/>
        </w:rPr>
        <w:t xml:space="preserve"> </w:t>
      </w:r>
      <w:r w:rsidRPr="006D6494">
        <w:rPr>
          <w:sz w:val="28"/>
          <w:szCs w:val="28"/>
        </w:rPr>
        <w:t>Kế hoạch kiểm toán trung hạn</w:t>
      </w:r>
      <w:r w:rsidR="00A839D2" w:rsidRPr="006D6494">
        <w:rPr>
          <w:sz w:val="28"/>
          <w:szCs w:val="28"/>
        </w:rPr>
        <w:t>, dài hạn</w:t>
      </w:r>
      <w:r w:rsidRPr="006D6494">
        <w:rPr>
          <w:sz w:val="28"/>
          <w:szCs w:val="28"/>
        </w:rPr>
        <w:t xml:space="preserve"> có tính định hướng để các đơn vị trực thuộc Kiểm toán nhà nước xây dựng kế hoạch kiểm toán hàng năm của đơn vị.</w:t>
      </w:r>
      <w:r w:rsidR="00911059" w:rsidRPr="006D6494">
        <w:rPr>
          <w:sz w:val="28"/>
          <w:szCs w:val="28"/>
        </w:rPr>
        <w:t>.</w:t>
      </w:r>
      <w:r w:rsidRPr="006D6494">
        <w:rPr>
          <w:sz w:val="28"/>
          <w:szCs w:val="28"/>
        </w:rPr>
        <w:t>.”.</w:t>
      </w:r>
    </w:p>
    <w:p w14:paraId="1FCADFED" w14:textId="77777777" w:rsidR="002D232A" w:rsidRPr="006D6494" w:rsidRDefault="007F5908" w:rsidP="008706A3">
      <w:pPr>
        <w:pStyle w:val="NormalWeb"/>
        <w:shd w:val="clear" w:color="auto" w:fill="FFFFFF"/>
        <w:spacing w:before="60" w:beforeAutospacing="0" w:after="60" w:afterAutospacing="0" w:line="340" w:lineRule="exact"/>
        <w:ind w:firstLine="720"/>
        <w:jc w:val="both"/>
        <w:rPr>
          <w:sz w:val="28"/>
          <w:szCs w:val="28"/>
        </w:rPr>
      </w:pPr>
      <w:r w:rsidRPr="006D6494">
        <w:rPr>
          <w:sz w:val="28"/>
          <w:szCs w:val="28"/>
        </w:rPr>
        <w:t>b) Sửa đổi khoản 3 như sau:</w:t>
      </w:r>
    </w:p>
    <w:p w14:paraId="28B26BA7" w14:textId="43E344B7" w:rsidR="002D232A" w:rsidRPr="008706A3" w:rsidRDefault="007F5908" w:rsidP="008706A3">
      <w:pPr>
        <w:pStyle w:val="NormalWeb"/>
        <w:shd w:val="clear" w:color="auto" w:fill="FFFFFF"/>
        <w:spacing w:before="60" w:beforeAutospacing="0" w:after="60" w:afterAutospacing="0" w:line="340" w:lineRule="exact"/>
        <w:ind w:firstLine="720"/>
        <w:jc w:val="both"/>
        <w:rPr>
          <w:sz w:val="28"/>
          <w:szCs w:val="28"/>
        </w:rPr>
      </w:pPr>
      <w:r w:rsidRPr="006D6494">
        <w:rPr>
          <w:sz w:val="28"/>
          <w:szCs w:val="28"/>
        </w:rPr>
        <w:t>“</w:t>
      </w:r>
      <w:r w:rsidR="002D232A" w:rsidRPr="008706A3">
        <w:rPr>
          <w:sz w:val="28"/>
          <w:szCs w:val="28"/>
        </w:rPr>
        <w:t xml:space="preserve">3. Báo cáo thuyết minh dự kiến kế hoạch kiểm toán trung hạn, dài hạn gồm những nội dung chính như sau:  </w:t>
      </w:r>
    </w:p>
    <w:p w14:paraId="5FD89C5D" w14:textId="77777777" w:rsidR="002D232A" w:rsidRPr="008706A3" w:rsidRDefault="002D232A" w:rsidP="008706A3">
      <w:pPr>
        <w:pStyle w:val="NormalWeb"/>
        <w:shd w:val="clear" w:color="auto" w:fill="FFFFFF"/>
        <w:spacing w:before="60" w:beforeAutospacing="0" w:after="60" w:afterAutospacing="0" w:line="340" w:lineRule="exact"/>
        <w:ind w:firstLine="720"/>
        <w:jc w:val="both"/>
        <w:rPr>
          <w:sz w:val="28"/>
          <w:szCs w:val="28"/>
        </w:rPr>
      </w:pPr>
      <w:r w:rsidRPr="008706A3">
        <w:rPr>
          <w:sz w:val="28"/>
          <w:szCs w:val="28"/>
        </w:rPr>
        <w:t>- Sơ bộ phân tích, đánh giá các thông tin thu thập, đánh giá rủi ro và xác định trọng tâm kiểm toán đối với các lĩnh vực, đơn vị, đầu mối, dự án thuộc chức năng, nhiệm vụ, phạm vi kiểm toán được phân giao của đơn vị.</w:t>
      </w:r>
    </w:p>
    <w:p w14:paraId="13F38C8E" w14:textId="77777777" w:rsidR="002D232A" w:rsidRPr="008706A3" w:rsidRDefault="002D232A" w:rsidP="008706A3">
      <w:pPr>
        <w:pStyle w:val="NormalWeb"/>
        <w:shd w:val="clear" w:color="auto" w:fill="FFFFFF"/>
        <w:spacing w:before="60" w:beforeAutospacing="0" w:after="60" w:afterAutospacing="0" w:line="340" w:lineRule="exact"/>
        <w:ind w:firstLine="720"/>
        <w:jc w:val="both"/>
        <w:rPr>
          <w:sz w:val="28"/>
          <w:szCs w:val="28"/>
        </w:rPr>
      </w:pPr>
      <w:r w:rsidRPr="008706A3">
        <w:rPr>
          <w:sz w:val="28"/>
          <w:szCs w:val="28"/>
        </w:rPr>
        <w:t>- Xây dựng danh mục các nội dung, đơn vị, đầu mối, dự án hoặc các chủ đề kiểm toán chính trong kế hoạch kiểm toán giai đoạn 05 năm (mức độ chi tiết, cụ thể của danh mục tùy thuộc vào tính chất cấp thiết, thông tin thu thập, đánh giá và thời gian dự kiến kiểm toán, trong đó có thể nêu ở mức độ tổng quan về lĩnh vực, chương trình, dự án hoặc một loại hình đơn vị hoặc chi tiết tới từng cuộc kiểm toán như trong kế hoạch kiểm toán năm).”.</w:t>
      </w:r>
    </w:p>
    <w:p w14:paraId="40ED40C9" w14:textId="716ECF7E" w:rsidR="00872D57" w:rsidRPr="006D6494" w:rsidRDefault="00BF6935" w:rsidP="008706A3">
      <w:pPr>
        <w:pStyle w:val="NormalWeb"/>
        <w:shd w:val="clear" w:color="auto" w:fill="FFFFFF"/>
        <w:spacing w:before="60" w:beforeAutospacing="0" w:after="60" w:afterAutospacing="0" w:line="340" w:lineRule="exact"/>
        <w:ind w:firstLine="720"/>
        <w:jc w:val="both"/>
        <w:rPr>
          <w:sz w:val="28"/>
          <w:szCs w:val="28"/>
        </w:rPr>
      </w:pPr>
      <w:r w:rsidRPr="006D6494">
        <w:rPr>
          <w:sz w:val="28"/>
          <w:szCs w:val="28"/>
        </w:rPr>
        <w:lastRenderedPageBreak/>
        <w:t>1</w:t>
      </w:r>
      <w:r w:rsidR="00850D40" w:rsidRPr="006D6494">
        <w:rPr>
          <w:sz w:val="28"/>
          <w:szCs w:val="28"/>
        </w:rPr>
        <w:t>1</w:t>
      </w:r>
      <w:r w:rsidR="00872D57" w:rsidRPr="006D6494">
        <w:rPr>
          <w:sz w:val="28"/>
          <w:szCs w:val="28"/>
        </w:rPr>
        <w:t>. Sửa đổi Điều 15 như sau:</w:t>
      </w:r>
      <w:r w:rsidR="00527EB2" w:rsidRPr="006D6494">
        <w:rPr>
          <w:sz w:val="28"/>
          <w:szCs w:val="28"/>
        </w:rPr>
        <w:t xml:space="preserve"> </w:t>
      </w:r>
    </w:p>
    <w:p w14:paraId="4ADC1DA7" w14:textId="40DAC474" w:rsidR="007E35BD" w:rsidRPr="006D6494" w:rsidRDefault="00872D57" w:rsidP="008706A3">
      <w:pPr>
        <w:pStyle w:val="NormalWeb"/>
        <w:shd w:val="clear" w:color="auto" w:fill="FFFFFF"/>
        <w:spacing w:before="60" w:beforeAutospacing="0" w:after="60" w:afterAutospacing="0" w:line="340" w:lineRule="exact"/>
        <w:ind w:firstLine="720"/>
        <w:jc w:val="both"/>
        <w:rPr>
          <w:sz w:val="28"/>
          <w:szCs w:val="28"/>
        </w:rPr>
      </w:pPr>
      <w:r w:rsidRPr="006D6494">
        <w:rPr>
          <w:sz w:val="28"/>
          <w:szCs w:val="28"/>
        </w:rPr>
        <w:t>“Kế hoạch kiểm toán trung hạn</w:t>
      </w:r>
      <w:r w:rsidR="00CA2159" w:rsidRPr="006D6494">
        <w:rPr>
          <w:sz w:val="28"/>
          <w:szCs w:val="28"/>
        </w:rPr>
        <w:t>, dài hạn</w:t>
      </w:r>
      <w:r w:rsidRPr="006D6494">
        <w:rPr>
          <w:sz w:val="28"/>
          <w:szCs w:val="28"/>
        </w:rPr>
        <w:t xml:space="preserve"> được Tổng Kiểm toán nhà nước ký ban hành đồng thời với kế hoạch kiểm toán năm và được công khai trong toàn ngành.”.</w:t>
      </w:r>
    </w:p>
    <w:p w14:paraId="7E6AB5F7" w14:textId="431B00D2" w:rsidR="00F46450" w:rsidRPr="006D6494" w:rsidRDefault="00BF6935" w:rsidP="008706A3">
      <w:pPr>
        <w:pStyle w:val="NormalWeb"/>
        <w:shd w:val="clear" w:color="auto" w:fill="FFFFFF"/>
        <w:spacing w:before="60" w:beforeAutospacing="0" w:after="60" w:afterAutospacing="0" w:line="340" w:lineRule="exact"/>
        <w:ind w:firstLine="720"/>
        <w:jc w:val="both"/>
        <w:rPr>
          <w:sz w:val="28"/>
          <w:szCs w:val="28"/>
        </w:rPr>
      </w:pPr>
      <w:r w:rsidRPr="006D6494">
        <w:rPr>
          <w:sz w:val="28"/>
          <w:szCs w:val="28"/>
        </w:rPr>
        <w:t>1</w:t>
      </w:r>
      <w:r w:rsidR="00850D40" w:rsidRPr="006D6494">
        <w:rPr>
          <w:sz w:val="28"/>
          <w:szCs w:val="28"/>
        </w:rPr>
        <w:t>2</w:t>
      </w:r>
      <w:r w:rsidR="00F46450" w:rsidRPr="006D6494">
        <w:rPr>
          <w:sz w:val="28"/>
          <w:szCs w:val="28"/>
        </w:rPr>
        <w:t>. Sửa đổi khoản 3 Điều 16 như sau:</w:t>
      </w:r>
    </w:p>
    <w:p w14:paraId="126E64EF" w14:textId="32D85464" w:rsidR="00F46450" w:rsidRPr="006D6494" w:rsidRDefault="00F46450" w:rsidP="008706A3">
      <w:pPr>
        <w:pStyle w:val="NormalWeb"/>
        <w:shd w:val="clear" w:color="auto" w:fill="FFFFFF"/>
        <w:spacing w:before="60" w:beforeAutospacing="0" w:after="60" w:afterAutospacing="0" w:line="340" w:lineRule="exact"/>
        <w:ind w:firstLine="720"/>
        <w:jc w:val="both"/>
        <w:rPr>
          <w:sz w:val="28"/>
          <w:szCs w:val="28"/>
        </w:rPr>
      </w:pPr>
      <w:r w:rsidRPr="006D6494">
        <w:rPr>
          <w:sz w:val="28"/>
          <w:szCs w:val="28"/>
        </w:rPr>
        <w:t>“3. Cập nhật đầy đủ, kịp thời các thông tin đề xuất về dự kiến kế hoạch kiểm toán năm, kế hoạch kiểm toán trung hạn</w:t>
      </w:r>
      <w:r w:rsidR="00A94EE4" w:rsidRPr="006D6494">
        <w:rPr>
          <w:sz w:val="28"/>
          <w:szCs w:val="28"/>
        </w:rPr>
        <w:t>, dài hạn</w:t>
      </w:r>
      <w:r w:rsidRPr="006D6494">
        <w:rPr>
          <w:sz w:val="28"/>
          <w:szCs w:val="28"/>
        </w:rPr>
        <w:t xml:space="preserve"> của đơn vị vào hệ thống phần mềm nghiệp vụ của KTNN để gửi Vụ Tổng hợp đúng thời hạn theo quy định và kịp thời cập nhật khi có điều chỉnh. Chịu trách nhiệm về tính chính xác, khớp đúng của thông tin, dữ liệu cập nhật tại phần mềm so với văn bản dự kiến kế hoạch kiểm toán năm, kế hoạch kiểm toán trung hạn</w:t>
      </w:r>
      <w:r w:rsidR="00CA2159" w:rsidRPr="006D6494">
        <w:rPr>
          <w:sz w:val="28"/>
          <w:szCs w:val="28"/>
        </w:rPr>
        <w:t>, dài hạn</w:t>
      </w:r>
      <w:r w:rsidRPr="006D6494">
        <w:rPr>
          <w:sz w:val="28"/>
          <w:szCs w:val="28"/>
        </w:rPr>
        <w:t xml:space="preserve"> gửi Vụ Tổng hợp.”.</w:t>
      </w:r>
    </w:p>
    <w:p w14:paraId="7BD900E9" w14:textId="03EB8E64" w:rsidR="00F61BCB" w:rsidRPr="006D6494" w:rsidRDefault="00031322" w:rsidP="008706A3">
      <w:pPr>
        <w:spacing w:before="60" w:after="60" w:line="340" w:lineRule="exact"/>
        <w:ind w:firstLine="720"/>
        <w:jc w:val="both"/>
        <w:rPr>
          <w:sz w:val="28"/>
          <w:szCs w:val="28"/>
        </w:rPr>
      </w:pPr>
      <w:r w:rsidRPr="006D6494">
        <w:rPr>
          <w:sz w:val="28"/>
          <w:szCs w:val="28"/>
        </w:rPr>
        <w:t>1</w:t>
      </w:r>
      <w:r w:rsidR="00850D40" w:rsidRPr="006D6494">
        <w:rPr>
          <w:sz w:val="28"/>
          <w:szCs w:val="28"/>
        </w:rPr>
        <w:t>3</w:t>
      </w:r>
      <w:r w:rsidR="00F61BCB" w:rsidRPr="006D6494">
        <w:rPr>
          <w:sz w:val="28"/>
          <w:szCs w:val="28"/>
        </w:rPr>
        <w:t>. Thay thế cụm từ “kế hoạch kiểm toán trung hạn” được quy định tại toàn văn Thông tư bằng cụm từ “kế hoạch kiểm toán trung hạn, dài hạn”.</w:t>
      </w:r>
    </w:p>
    <w:p w14:paraId="275F30D2" w14:textId="358281DF" w:rsidR="002C4314" w:rsidRPr="006D6494" w:rsidRDefault="00AC0627" w:rsidP="008706A3">
      <w:pPr>
        <w:pStyle w:val="NormalWeb"/>
        <w:shd w:val="clear" w:color="auto" w:fill="FFFFFF"/>
        <w:spacing w:before="60" w:beforeAutospacing="0" w:after="60" w:afterAutospacing="0" w:line="340" w:lineRule="exact"/>
        <w:ind w:firstLine="720"/>
        <w:jc w:val="both"/>
        <w:rPr>
          <w:sz w:val="28"/>
          <w:szCs w:val="28"/>
        </w:rPr>
      </w:pPr>
      <w:r w:rsidRPr="006D6494">
        <w:rPr>
          <w:sz w:val="28"/>
          <w:szCs w:val="28"/>
        </w:rPr>
        <w:t>1</w:t>
      </w:r>
      <w:r w:rsidR="00850D40" w:rsidRPr="006D6494">
        <w:rPr>
          <w:sz w:val="28"/>
          <w:szCs w:val="28"/>
        </w:rPr>
        <w:t>4</w:t>
      </w:r>
      <w:r w:rsidR="006A67CC" w:rsidRPr="006D6494">
        <w:rPr>
          <w:sz w:val="28"/>
          <w:szCs w:val="28"/>
        </w:rPr>
        <w:t xml:space="preserve">. </w:t>
      </w:r>
      <w:r w:rsidR="002C4314" w:rsidRPr="006D6494">
        <w:rPr>
          <w:sz w:val="28"/>
          <w:szCs w:val="28"/>
        </w:rPr>
        <w:t xml:space="preserve">Bãi bỏ Phụ lục số </w:t>
      </w:r>
      <w:r w:rsidR="002C4314" w:rsidRPr="006D6494">
        <w:rPr>
          <w:sz w:val="28"/>
          <w:szCs w:val="28"/>
        </w:rPr>
        <w:t>07a/KHKTTH</w:t>
      </w:r>
      <w:r w:rsidR="002C4314" w:rsidRPr="006D6494">
        <w:rPr>
          <w:sz w:val="28"/>
          <w:szCs w:val="28"/>
        </w:rPr>
        <w:t xml:space="preserve"> được </w:t>
      </w:r>
      <w:r w:rsidR="002C4314" w:rsidRPr="006D6494">
        <w:rPr>
          <w:sz w:val="28"/>
          <w:szCs w:val="28"/>
        </w:rPr>
        <w:t>ban hành kèm theo Thông tư số 03/2026/TT-KTNN</w:t>
      </w:r>
      <w:r w:rsidR="002C4314" w:rsidRPr="006D6494">
        <w:rPr>
          <w:sz w:val="28"/>
          <w:szCs w:val="28"/>
        </w:rPr>
        <w:t>.</w:t>
      </w:r>
    </w:p>
    <w:p w14:paraId="3A110889" w14:textId="1AFC7155" w:rsidR="006A67CC" w:rsidRPr="006D6494" w:rsidRDefault="002C4314" w:rsidP="008706A3">
      <w:pPr>
        <w:pStyle w:val="NormalWeb"/>
        <w:shd w:val="clear" w:color="auto" w:fill="FFFFFF"/>
        <w:spacing w:before="60" w:beforeAutospacing="0" w:after="60" w:afterAutospacing="0" w:line="340" w:lineRule="exact"/>
        <w:ind w:firstLine="720"/>
        <w:jc w:val="both"/>
        <w:rPr>
          <w:sz w:val="28"/>
          <w:szCs w:val="28"/>
        </w:rPr>
      </w:pPr>
      <w:r w:rsidRPr="006D6494">
        <w:rPr>
          <w:sz w:val="28"/>
          <w:szCs w:val="28"/>
        </w:rPr>
        <w:t xml:space="preserve">15. </w:t>
      </w:r>
      <w:r w:rsidR="006A67CC" w:rsidRPr="006D6494">
        <w:rPr>
          <w:sz w:val="28"/>
          <w:szCs w:val="28"/>
        </w:rPr>
        <w:t>T</w:t>
      </w:r>
      <w:r w:rsidR="0013642F" w:rsidRPr="006D6494">
        <w:rPr>
          <w:sz w:val="28"/>
          <w:szCs w:val="28"/>
        </w:rPr>
        <w:t>hay thế</w:t>
      </w:r>
      <w:r w:rsidR="00AC0627" w:rsidRPr="006D6494">
        <w:rPr>
          <w:sz w:val="28"/>
          <w:szCs w:val="28"/>
        </w:rPr>
        <w:t xml:space="preserve"> các</w:t>
      </w:r>
      <w:r w:rsidR="006A67CC" w:rsidRPr="006D6494">
        <w:rPr>
          <w:sz w:val="28"/>
          <w:szCs w:val="28"/>
        </w:rPr>
        <w:t xml:space="preserve"> Phụ lục số 02/KHKT</w:t>
      </w:r>
      <w:r w:rsidR="002E0712" w:rsidRPr="006D6494">
        <w:rPr>
          <w:sz w:val="28"/>
          <w:szCs w:val="28"/>
        </w:rPr>
        <w:t xml:space="preserve">, 04/KHKT, </w:t>
      </w:r>
      <w:r w:rsidR="003E51FF" w:rsidRPr="006D6494">
        <w:rPr>
          <w:sz w:val="28"/>
          <w:szCs w:val="28"/>
        </w:rPr>
        <w:t xml:space="preserve">05/KHKT, </w:t>
      </w:r>
      <w:r w:rsidR="00A84CC2" w:rsidRPr="006D6494">
        <w:rPr>
          <w:sz w:val="28"/>
          <w:szCs w:val="28"/>
        </w:rPr>
        <w:t>07b</w:t>
      </w:r>
      <w:r w:rsidR="006000DC" w:rsidRPr="006D6494">
        <w:rPr>
          <w:sz w:val="28"/>
          <w:szCs w:val="28"/>
        </w:rPr>
        <w:t>/KHKTTH</w:t>
      </w:r>
      <w:r w:rsidR="00A84CC2" w:rsidRPr="006D6494">
        <w:rPr>
          <w:sz w:val="28"/>
          <w:szCs w:val="28"/>
        </w:rPr>
        <w:t>, 07c</w:t>
      </w:r>
      <w:r w:rsidR="008555E9" w:rsidRPr="006D6494">
        <w:rPr>
          <w:sz w:val="28"/>
          <w:szCs w:val="28"/>
        </w:rPr>
        <w:t>/KHKTTH</w:t>
      </w:r>
      <w:r w:rsidR="00A63225" w:rsidRPr="006D6494">
        <w:rPr>
          <w:sz w:val="28"/>
          <w:szCs w:val="28"/>
        </w:rPr>
        <w:t xml:space="preserve"> được ban hành kèm theo Thông tư số 03/2026/TT-KTNN</w:t>
      </w:r>
      <w:r w:rsidR="00534C28" w:rsidRPr="006D6494">
        <w:rPr>
          <w:sz w:val="28"/>
          <w:szCs w:val="28"/>
        </w:rPr>
        <w:t xml:space="preserve"> bằng Phụ lục số 02/KHKT, 04/KHKT, 05/KHKT, 07a/KHKTT</w:t>
      </w:r>
      <w:r w:rsidR="006000DC" w:rsidRPr="006D6494">
        <w:rPr>
          <w:sz w:val="28"/>
          <w:szCs w:val="28"/>
        </w:rPr>
        <w:t>D</w:t>
      </w:r>
      <w:r w:rsidR="00534C28" w:rsidRPr="006D6494">
        <w:rPr>
          <w:sz w:val="28"/>
          <w:szCs w:val="28"/>
        </w:rPr>
        <w:t>H</w:t>
      </w:r>
      <w:r w:rsidR="006000DC" w:rsidRPr="006D6494">
        <w:rPr>
          <w:sz w:val="28"/>
          <w:szCs w:val="28"/>
        </w:rPr>
        <w:t>,</w:t>
      </w:r>
      <w:r w:rsidR="00B36A57" w:rsidRPr="006D6494">
        <w:rPr>
          <w:sz w:val="28"/>
          <w:szCs w:val="28"/>
        </w:rPr>
        <w:t xml:space="preserve"> 07b/KHKTTDH</w:t>
      </w:r>
      <w:r w:rsidR="00850573" w:rsidRPr="006D6494">
        <w:rPr>
          <w:sz w:val="28"/>
          <w:szCs w:val="28"/>
        </w:rPr>
        <w:t xml:space="preserve"> </w:t>
      </w:r>
      <w:r w:rsidR="008555E9" w:rsidRPr="006D6494">
        <w:rPr>
          <w:sz w:val="28"/>
          <w:szCs w:val="28"/>
        </w:rPr>
        <w:t>ban hành kèm theo Thông tư này.</w:t>
      </w:r>
    </w:p>
    <w:p w14:paraId="1950DDC9" w14:textId="77777777" w:rsidR="00B934E9" w:rsidRPr="006D6494" w:rsidRDefault="00B934E9" w:rsidP="008706A3">
      <w:pPr>
        <w:spacing w:before="60" w:after="60" w:line="340" w:lineRule="exact"/>
        <w:ind w:firstLine="720"/>
        <w:jc w:val="both"/>
        <w:rPr>
          <w:b/>
          <w:bCs/>
          <w:sz w:val="28"/>
          <w:szCs w:val="28"/>
          <w:lang w:val="vi-VN"/>
        </w:rPr>
      </w:pPr>
      <w:r w:rsidRPr="006D6494">
        <w:rPr>
          <w:b/>
          <w:bCs/>
          <w:sz w:val="28"/>
          <w:szCs w:val="28"/>
          <w:lang w:val="vi-VN"/>
        </w:rPr>
        <w:t xml:space="preserve">Điều </w:t>
      </w:r>
      <w:r w:rsidR="00016AE9" w:rsidRPr="006D6494">
        <w:rPr>
          <w:b/>
          <w:bCs/>
          <w:sz w:val="28"/>
          <w:szCs w:val="28"/>
        </w:rPr>
        <w:t>2</w:t>
      </w:r>
      <w:r w:rsidRPr="006D6494">
        <w:rPr>
          <w:b/>
          <w:bCs/>
          <w:sz w:val="28"/>
          <w:szCs w:val="28"/>
          <w:lang w:val="vi-VN"/>
        </w:rPr>
        <w:t xml:space="preserve">. </w:t>
      </w:r>
      <w:r w:rsidR="00756062" w:rsidRPr="006D6494">
        <w:rPr>
          <w:b/>
          <w:bCs/>
          <w:sz w:val="28"/>
          <w:szCs w:val="28"/>
          <w:lang w:val="vi-VN"/>
        </w:rPr>
        <w:t>Điều khoản</w:t>
      </w:r>
      <w:r w:rsidRPr="006D6494">
        <w:rPr>
          <w:b/>
          <w:bCs/>
          <w:sz w:val="28"/>
          <w:szCs w:val="28"/>
          <w:lang w:val="vi-VN"/>
        </w:rPr>
        <w:t xml:space="preserve"> thi hành</w:t>
      </w:r>
    </w:p>
    <w:p w14:paraId="4E593904" w14:textId="2BD354EC" w:rsidR="002224CB" w:rsidRPr="006D6494" w:rsidRDefault="009648A2" w:rsidP="008706A3">
      <w:pPr>
        <w:spacing w:before="60" w:after="60" w:line="340" w:lineRule="exact"/>
        <w:ind w:firstLine="720"/>
        <w:jc w:val="both"/>
        <w:rPr>
          <w:sz w:val="28"/>
          <w:szCs w:val="28"/>
          <w:lang w:val="vi-VN"/>
        </w:rPr>
      </w:pPr>
      <w:r w:rsidRPr="006D6494">
        <w:rPr>
          <w:sz w:val="28"/>
          <w:szCs w:val="28"/>
        </w:rPr>
        <w:t xml:space="preserve">1. </w:t>
      </w:r>
      <w:r w:rsidR="00C36034" w:rsidRPr="006D6494">
        <w:rPr>
          <w:sz w:val="28"/>
          <w:szCs w:val="28"/>
          <w:lang w:val="vi-VN"/>
        </w:rPr>
        <w:t xml:space="preserve">Thông tư này có hiệu lực thi hành kể từ ngày </w:t>
      </w:r>
      <w:r w:rsidRPr="006D6494">
        <w:rPr>
          <w:sz w:val="28"/>
          <w:szCs w:val="28"/>
        </w:rPr>
        <w:t>… tháng … năm 202</w:t>
      </w:r>
      <w:r w:rsidR="008555E9" w:rsidRPr="006D6494">
        <w:rPr>
          <w:sz w:val="28"/>
          <w:szCs w:val="28"/>
        </w:rPr>
        <w:t>7</w:t>
      </w:r>
      <w:r w:rsidR="00680E03" w:rsidRPr="006D6494">
        <w:rPr>
          <w:sz w:val="28"/>
          <w:szCs w:val="28"/>
          <w:lang w:val="vi-VN"/>
        </w:rPr>
        <w:t>.</w:t>
      </w:r>
    </w:p>
    <w:p w14:paraId="4FED35DB" w14:textId="77777777" w:rsidR="009648A2" w:rsidRPr="008555E9" w:rsidRDefault="009648A2" w:rsidP="008706A3">
      <w:pPr>
        <w:spacing w:before="60" w:after="60" w:line="340" w:lineRule="exact"/>
        <w:ind w:firstLine="720"/>
        <w:jc w:val="both"/>
        <w:rPr>
          <w:sz w:val="28"/>
          <w:szCs w:val="28"/>
        </w:rPr>
      </w:pPr>
      <w:bookmarkStart w:id="2" w:name="dieu_3_name"/>
      <w:r w:rsidRPr="006D6494">
        <w:rPr>
          <w:sz w:val="28"/>
          <w:szCs w:val="28"/>
          <w:lang w:val="vi-VN"/>
        </w:rPr>
        <w:t xml:space="preserve">2. Thủ trưởng các đơn vị trực thuộc Kiểm toán nhà nước, các tổ chức và cá nhân có liên quan chịu trách nhiệm thi hành </w:t>
      </w:r>
      <w:r w:rsidR="00F60A4D" w:rsidRPr="006D6494">
        <w:rPr>
          <w:sz w:val="28"/>
          <w:szCs w:val="28"/>
        </w:rPr>
        <w:t>Thông tư</w:t>
      </w:r>
      <w:r w:rsidRPr="006D6494">
        <w:rPr>
          <w:sz w:val="28"/>
          <w:szCs w:val="28"/>
          <w:lang w:val="vi-VN"/>
        </w:rPr>
        <w:t xml:space="preserve"> này./.</w:t>
      </w:r>
      <w:bookmarkEnd w:id="2"/>
    </w:p>
    <w:tbl>
      <w:tblPr>
        <w:tblW w:w="9322" w:type="dxa"/>
        <w:tblCellMar>
          <w:left w:w="0" w:type="dxa"/>
          <w:right w:w="0" w:type="dxa"/>
        </w:tblCellMar>
        <w:tblLook w:val="04A0" w:firstRow="1" w:lastRow="0" w:firstColumn="1" w:lastColumn="0" w:noHBand="0" w:noVBand="1"/>
      </w:tblPr>
      <w:tblGrid>
        <w:gridCol w:w="4786"/>
        <w:gridCol w:w="4536"/>
      </w:tblGrid>
      <w:tr w:rsidR="002118E5" w:rsidRPr="00862E65" w14:paraId="635BC386" w14:textId="77777777" w:rsidTr="008555E9">
        <w:tc>
          <w:tcPr>
            <w:tcW w:w="4786" w:type="dxa"/>
            <w:tcMar>
              <w:top w:w="0" w:type="dxa"/>
              <w:left w:w="108" w:type="dxa"/>
              <w:bottom w:w="0" w:type="dxa"/>
              <w:right w:w="108" w:type="dxa"/>
            </w:tcMar>
          </w:tcPr>
          <w:p w14:paraId="5A37DF82" w14:textId="619486A5" w:rsidR="002224CB" w:rsidRPr="00862E65" w:rsidRDefault="002224CB" w:rsidP="008706A3">
            <w:pPr>
              <w:spacing w:before="240"/>
              <w:ind w:left="-108"/>
              <w:rPr>
                <w:lang w:val="vi-VN"/>
              </w:rPr>
            </w:pPr>
            <w:r w:rsidRPr="00862E65">
              <w:rPr>
                <w:b/>
                <w:bCs/>
                <w:i/>
                <w:iCs/>
                <w:lang w:val="vi-VN"/>
              </w:rPr>
              <w:t>Nơi nhận:</w:t>
            </w:r>
            <w:r w:rsidRPr="00862E65">
              <w:rPr>
                <w:b/>
                <w:bCs/>
                <w:i/>
                <w:iCs/>
                <w:lang w:val="vi-VN"/>
              </w:rPr>
              <w:br/>
            </w:r>
            <w:r w:rsidR="00A61399" w:rsidRPr="00A61399">
              <w:rPr>
                <w:color w:val="000000"/>
                <w:sz w:val="20"/>
                <w:szCs w:val="20"/>
                <w:shd w:val="clear" w:color="auto" w:fill="FFFFFF"/>
              </w:rPr>
              <w:t>- Ban Bí thư Trung ương Đảng;</w:t>
            </w:r>
            <w:r w:rsidR="00A61399" w:rsidRPr="00A61399">
              <w:rPr>
                <w:color w:val="000000"/>
                <w:sz w:val="20"/>
                <w:szCs w:val="20"/>
              </w:rPr>
              <w:br/>
            </w:r>
            <w:r w:rsidR="00A61399" w:rsidRPr="00A61399">
              <w:rPr>
                <w:color w:val="000000"/>
                <w:sz w:val="20"/>
                <w:szCs w:val="20"/>
                <w:shd w:val="clear" w:color="auto" w:fill="FFFFFF"/>
              </w:rPr>
              <w:t>- Chủ tịch nước, Phó Chủ tịch nước;</w:t>
            </w:r>
            <w:r w:rsidR="00A61399" w:rsidRPr="00A61399">
              <w:rPr>
                <w:color w:val="000000"/>
                <w:sz w:val="20"/>
                <w:szCs w:val="20"/>
              </w:rPr>
              <w:br/>
            </w:r>
            <w:r w:rsidR="00A61399" w:rsidRPr="00A61399">
              <w:rPr>
                <w:color w:val="000000"/>
                <w:sz w:val="20"/>
                <w:szCs w:val="20"/>
                <w:shd w:val="clear" w:color="auto" w:fill="FFFFFF"/>
              </w:rPr>
              <w:t>- Thủ tướng, các Phó Thủ tướng Chính phủ;</w:t>
            </w:r>
            <w:r w:rsidR="00A61399" w:rsidRPr="00A61399">
              <w:rPr>
                <w:color w:val="000000"/>
                <w:sz w:val="20"/>
                <w:szCs w:val="20"/>
              </w:rPr>
              <w:br/>
            </w:r>
            <w:r w:rsidR="00A61399" w:rsidRPr="00A61399">
              <w:rPr>
                <w:color w:val="000000"/>
                <w:sz w:val="20"/>
                <w:szCs w:val="20"/>
                <w:shd w:val="clear" w:color="auto" w:fill="FFFFFF"/>
              </w:rPr>
              <w:t>- Chủ tịch Quốc hội, các Phó Chủ tịch Quốc hội;</w:t>
            </w:r>
            <w:r w:rsidR="00A61399" w:rsidRPr="00A61399">
              <w:rPr>
                <w:color w:val="000000"/>
                <w:sz w:val="20"/>
                <w:szCs w:val="20"/>
              </w:rPr>
              <w:br/>
            </w:r>
            <w:r w:rsidR="00A61399" w:rsidRPr="00A61399">
              <w:rPr>
                <w:color w:val="000000"/>
                <w:sz w:val="20"/>
                <w:szCs w:val="20"/>
                <w:shd w:val="clear" w:color="auto" w:fill="FFFFFF"/>
              </w:rPr>
              <w:t>- Ủy ban Trung ương Mặt trận Tổ quốc Việt Nam;</w:t>
            </w:r>
            <w:r w:rsidR="00A61399" w:rsidRPr="00A61399">
              <w:rPr>
                <w:color w:val="000000"/>
                <w:sz w:val="20"/>
                <w:szCs w:val="20"/>
              </w:rPr>
              <w:br/>
            </w:r>
            <w:r w:rsidR="00A61399" w:rsidRPr="00A61399">
              <w:rPr>
                <w:color w:val="000000"/>
                <w:sz w:val="20"/>
                <w:szCs w:val="20"/>
                <w:shd w:val="clear" w:color="auto" w:fill="FFFFFF"/>
              </w:rPr>
              <w:t>- Ủy ban Thường vụ Quốc hội;</w:t>
            </w:r>
            <w:r w:rsidR="00A61399" w:rsidRPr="00A61399">
              <w:rPr>
                <w:color w:val="000000"/>
                <w:sz w:val="20"/>
                <w:szCs w:val="20"/>
              </w:rPr>
              <w:br/>
            </w:r>
            <w:r w:rsidR="00A61399" w:rsidRPr="00A61399">
              <w:rPr>
                <w:color w:val="000000"/>
                <w:sz w:val="20"/>
                <w:szCs w:val="20"/>
                <w:shd w:val="clear" w:color="auto" w:fill="FFFFFF"/>
              </w:rPr>
              <w:t>- Văn phòng T</w:t>
            </w:r>
            <w:r w:rsidR="00967C5B">
              <w:rPr>
                <w:color w:val="000000"/>
                <w:sz w:val="20"/>
                <w:szCs w:val="20"/>
                <w:shd w:val="clear" w:color="auto" w:fill="FFFFFF"/>
              </w:rPr>
              <w:t>rung ương Đảng</w:t>
            </w:r>
            <w:r w:rsidR="00A61399" w:rsidRPr="00A61399">
              <w:rPr>
                <w:color w:val="000000"/>
                <w:sz w:val="20"/>
                <w:szCs w:val="20"/>
                <w:shd w:val="clear" w:color="auto" w:fill="FFFFFF"/>
              </w:rPr>
              <w:t xml:space="preserve"> và các Ban của Đảng;</w:t>
            </w:r>
            <w:r w:rsidR="00A61399" w:rsidRPr="00A61399">
              <w:rPr>
                <w:color w:val="000000"/>
                <w:sz w:val="20"/>
                <w:szCs w:val="20"/>
              </w:rPr>
              <w:br/>
            </w:r>
            <w:r w:rsidR="00A61399" w:rsidRPr="00A61399">
              <w:rPr>
                <w:color w:val="000000"/>
                <w:sz w:val="20"/>
                <w:szCs w:val="20"/>
                <w:shd w:val="clear" w:color="auto" w:fill="FFFFFF"/>
              </w:rPr>
              <w:t>- Văn phòng Tổng Bí thư;</w:t>
            </w:r>
            <w:r w:rsidR="00A61399" w:rsidRPr="00A61399">
              <w:rPr>
                <w:color w:val="000000"/>
                <w:sz w:val="20"/>
                <w:szCs w:val="20"/>
              </w:rPr>
              <w:br/>
            </w:r>
            <w:r w:rsidR="00A61399" w:rsidRPr="00A61399">
              <w:rPr>
                <w:color w:val="000000"/>
                <w:sz w:val="20"/>
                <w:szCs w:val="20"/>
                <w:shd w:val="clear" w:color="auto" w:fill="FFFFFF"/>
              </w:rPr>
              <w:t>- Văn phòng Chủ tịch nước; Văn phòng Quốc hội;</w:t>
            </w:r>
            <w:r w:rsidR="00A61399" w:rsidRPr="00A61399">
              <w:rPr>
                <w:color w:val="000000"/>
                <w:sz w:val="20"/>
                <w:szCs w:val="20"/>
              </w:rPr>
              <w:br/>
            </w:r>
            <w:r w:rsidR="00A61399" w:rsidRPr="00A61399">
              <w:rPr>
                <w:color w:val="000000"/>
                <w:sz w:val="20"/>
                <w:szCs w:val="20"/>
                <w:shd w:val="clear" w:color="auto" w:fill="FFFFFF"/>
              </w:rPr>
              <w:t>Văn phòng Chính phủ;</w:t>
            </w:r>
            <w:r w:rsidR="00A61399" w:rsidRPr="00A61399">
              <w:rPr>
                <w:color w:val="000000"/>
                <w:sz w:val="20"/>
                <w:szCs w:val="20"/>
              </w:rPr>
              <w:br/>
            </w:r>
            <w:r w:rsidR="00A61399" w:rsidRPr="00A61399">
              <w:rPr>
                <w:color w:val="000000"/>
                <w:sz w:val="20"/>
                <w:szCs w:val="20"/>
                <w:shd w:val="clear" w:color="auto" w:fill="FFFFFF"/>
              </w:rPr>
              <w:t>- Hội đồng dân tộc và các Ủy ban của Quốc hội;</w:t>
            </w:r>
            <w:r w:rsidR="00A61399" w:rsidRPr="00A61399">
              <w:rPr>
                <w:color w:val="000000"/>
                <w:sz w:val="20"/>
                <w:szCs w:val="20"/>
              </w:rPr>
              <w:br/>
            </w:r>
            <w:r w:rsidR="00A61399" w:rsidRPr="00A61399">
              <w:rPr>
                <w:color w:val="000000"/>
                <w:sz w:val="20"/>
                <w:szCs w:val="20"/>
                <w:shd w:val="clear" w:color="auto" w:fill="FFFFFF"/>
              </w:rPr>
              <w:t>- Các bộ, cơ quan ngang bộ, cơ quan thuộc CP;</w:t>
            </w:r>
            <w:r w:rsidR="00A61399" w:rsidRPr="00A61399">
              <w:rPr>
                <w:color w:val="000000"/>
                <w:sz w:val="20"/>
                <w:szCs w:val="20"/>
              </w:rPr>
              <w:br/>
            </w:r>
            <w:r w:rsidR="00A61399" w:rsidRPr="00A61399">
              <w:rPr>
                <w:color w:val="000000"/>
                <w:sz w:val="20"/>
                <w:szCs w:val="20"/>
                <w:shd w:val="clear" w:color="auto" w:fill="FFFFFF"/>
              </w:rPr>
              <w:t>- HĐND, UBND các tỉnh, thành phố trực thuộc TW;</w:t>
            </w:r>
            <w:r w:rsidR="00A61399" w:rsidRPr="00A61399">
              <w:rPr>
                <w:color w:val="000000"/>
                <w:sz w:val="20"/>
                <w:szCs w:val="20"/>
              </w:rPr>
              <w:br/>
            </w:r>
            <w:r w:rsidR="00A61399" w:rsidRPr="00A61399">
              <w:rPr>
                <w:color w:val="000000"/>
                <w:sz w:val="20"/>
                <w:szCs w:val="20"/>
                <w:shd w:val="clear" w:color="auto" w:fill="FFFFFF"/>
              </w:rPr>
              <w:t>- Viện KSND tối cao, Tòa án nhân dân tối cao;</w:t>
            </w:r>
            <w:r w:rsidR="00A61399" w:rsidRPr="00A61399">
              <w:rPr>
                <w:color w:val="000000"/>
                <w:sz w:val="20"/>
                <w:szCs w:val="20"/>
              </w:rPr>
              <w:br/>
            </w:r>
            <w:r w:rsidR="00A61399" w:rsidRPr="00A61399">
              <w:rPr>
                <w:color w:val="000000"/>
                <w:sz w:val="20"/>
                <w:szCs w:val="20"/>
                <w:shd w:val="clear" w:color="auto" w:fill="FFFFFF"/>
              </w:rPr>
              <w:t>- Các doanh nghiệp nhà nước;</w:t>
            </w:r>
            <w:r w:rsidR="00A61399" w:rsidRPr="00A61399">
              <w:rPr>
                <w:color w:val="000000"/>
                <w:sz w:val="20"/>
                <w:szCs w:val="20"/>
              </w:rPr>
              <w:br/>
            </w:r>
            <w:r w:rsidR="00A61399" w:rsidRPr="00A61399">
              <w:rPr>
                <w:color w:val="000000"/>
                <w:sz w:val="20"/>
                <w:szCs w:val="20"/>
                <w:shd w:val="clear" w:color="auto" w:fill="FFFFFF"/>
              </w:rPr>
              <w:t>- Bộ Tư pháp (Cục Kiểm tra văn bản và quản lý xử lý</w:t>
            </w:r>
            <w:r w:rsidR="00A61399" w:rsidRPr="00A61399">
              <w:rPr>
                <w:color w:val="000000"/>
                <w:sz w:val="20"/>
                <w:szCs w:val="20"/>
              </w:rPr>
              <w:br/>
            </w:r>
            <w:r w:rsidR="00A61399" w:rsidRPr="00A61399">
              <w:rPr>
                <w:color w:val="000000"/>
                <w:sz w:val="20"/>
                <w:szCs w:val="20"/>
                <w:shd w:val="clear" w:color="auto" w:fill="FFFFFF"/>
              </w:rPr>
              <w:t>vi phạm hành chính);</w:t>
            </w:r>
            <w:r w:rsidR="00A61399" w:rsidRPr="00A61399">
              <w:rPr>
                <w:color w:val="000000"/>
                <w:sz w:val="20"/>
                <w:szCs w:val="20"/>
              </w:rPr>
              <w:br/>
            </w:r>
            <w:r w:rsidR="00A61399" w:rsidRPr="00A61399">
              <w:rPr>
                <w:color w:val="000000"/>
                <w:sz w:val="20"/>
                <w:szCs w:val="20"/>
                <w:shd w:val="clear" w:color="auto" w:fill="FFFFFF"/>
              </w:rPr>
              <w:t>- Công báo;</w:t>
            </w:r>
            <w:r w:rsidR="00A61399" w:rsidRPr="00A61399">
              <w:rPr>
                <w:color w:val="000000"/>
                <w:sz w:val="20"/>
                <w:szCs w:val="20"/>
              </w:rPr>
              <w:br/>
            </w:r>
            <w:r w:rsidR="00A61399" w:rsidRPr="00A61399">
              <w:rPr>
                <w:color w:val="000000"/>
                <w:sz w:val="20"/>
                <w:szCs w:val="20"/>
                <w:shd w:val="clear" w:color="auto" w:fill="FFFFFF"/>
              </w:rPr>
              <w:t>- Lãnh đạo KTNN; các đơn vị trực thuộc KTNN;</w:t>
            </w:r>
            <w:r w:rsidR="00A61399" w:rsidRPr="00A61399">
              <w:rPr>
                <w:color w:val="000000"/>
                <w:sz w:val="20"/>
                <w:szCs w:val="20"/>
              </w:rPr>
              <w:br/>
            </w:r>
            <w:r w:rsidR="00A61399" w:rsidRPr="00A61399">
              <w:rPr>
                <w:color w:val="000000"/>
                <w:sz w:val="20"/>
                <w:szCs w:val="20"/>
                <w:shd w:val="clear" w:color="auto" w:fill="FFFFFF"/>
              </w:rPr>
              <w:t>- Lưu: VT, VTH (03)</w:t>
            </w:r>
            <w:r w:rsidRPr="00A61399">
              <w:rPr>
                <w:sz w:val="20"/>
                <w:szCs w:val="20"/>
                <w:lang w:val="vi-VN"/>
              </w:rPr>
              <w:t>.</w:t>
            </w:r>
          </w:p>
        </w:tc>
        <w:tc>
          <w:tcPr>
            <w:tcW w:w="4536" w:type="dxa"/>
            <w:tcMar>
              <w:top w:w="0" w:type="dxa"/>
              <w:left w:w="108" w:type="dxa"/>
              <w:bottom w:w="0" w:type="dxa"/>
              <w:right w:w="108" w:type="dxa"/>
            </w:tcMar>
          </w:tcPr>
          <w:p w14:paraId="2C866CF9" w14:textId="77777777" w:rsidR="00C36034" w:rsidRPr="00862E65" w:rsidRDefault="002224CB">
            <w:pPr>
              <w:spacing w:before="120"/>
              <w:jc w:val="center"/>
              <w:rPr>
                <w:b/>
                <w:bCs/>
                <w:lang w:val="vi-VN"/>
              </w:rPr>
            </w:pPr>
            <w:r w:rsidRPr="00862E65">
              <w:rPr>
                <w:b/>
                <w:bCs/>
                <w:sz w:val="28"/>
                <w:szCs w:val="28"/>
                <w:lang w:val="vi-VN"/>
              </w:rPr>
              <w:t>TỔNG KIỂM TOÁN NHÀ NƯỚC</w:t>
            </w:r>
            <w:r w:rsidRPr="00862E65">
              <w:rPr>
                <w:b/>
                <w:bCs/>
                <w:sz w:val="28"/>
                <w:szCs w:val="28"/>
                <w:lang w:val="vi-VN"/>
              </w:rPr>
              <w:br/>
            </w:r>
            <w:r w:rsidRPr="00862E65">
              <w:rPr>
                <w:b/>
                <w:bCs/>
                <w:lang w:val="vi-VN"/>
              </w:rPr>
              <w:br/>
            </w:r>
            <w:r w:rsidRPr="00862E65">
              <w:rPr>
                <w:b/>
                <w:bCs/>
                <w:lang w:val="vi-VN"/>
              </w:rPr>
              <w:br/>
            </w:r>
            <w:r w:rsidRPr="00862E65">
              <w:rPr>
                <w:b/>
                <w:bCs/>
                <w:lang w:val="vi-VN"/>
              </w:rPr>
              <w:br/>
            </w:r>
          </w:p>
          <w:p w14:paraId="3C0F51C4" w14:textId="77777777" w:rsidR="00C36034" w:rsidRDefault="00C36034">
            <w:pPr>
              <w:spacing w:before="120"/>
              <w:jc w:val="center"/>
              <w:rPr>
                <w:b/>
                <w:bCs/>
              </w:rPr>
            </w:pPr>
          </w:p>
          <w:p w14:paraId="41F3BAD7" w14:textId="77777777" w:rsidR="008555E9" w:rsidRPr="008555E9" w:rsidRDefault="008555E9">
            <w:pPr>
              <w:spacing w:before="120"/>
              <w:jc w:val="center"/>
              <w:rPr>
                <w:b/>
                <w:bCs/>
              </w:rPr>
            </w:pPr>
          </w:p>
          <w:p w14:paraId="32C0A6B8" w14:textId="77777777" w:rsidR="00F57775" w:rsidRPr="00862E65" w:rsidRDefault="00F57775">
            <w:pPr>
              <w:spacing w:before="120"/>
              <w:jc w:val="center"/>
              <w:rPr>
                <w:b/>
                <w:bCs/>
                <w:lang w:val="vi-VN"/>
              </w:rPr>
            </w:pPr>
          </w:p>
          <w:p w14:paraId="23C8A482" w14:textId="77777777" w:rsidR="002224CB" w:rsidRPr="00862E65" w:rsidRDefault="00A61399">
            <w:pPr>
              <w:spacing w:before="120"/>
              <w:jc w:val="center"/>
              <w:rPr>
                <w:lang w:val="vi-VN"/>
              </w:rPr>
            </w:pPr>
            <w:r>
              <w:rPr>
                <w:b/>
                <w:bCs/>
                <w:sz w:val="28"/>
                <w:szCs w:val="28"/>
                <w:lang w:val="vi-VN"/>
              </w:rPr>
              <w:t>Nguyễn Hữu Nghĩa</w:t>
            </w:r>
          </w:p>
        </w:tc>
      </w:tr>
    </w:tbl>
    <w:p w14:paraId="5268E3A4" w14:textId="77777777" w:rsidR="002224CB" w:rsidRPr="00862E65" w:rsidRDefault="002224CB" w:rsidP="007D21F3">
      <w:pPr>
        <w:spacing w:before="120" w:after="280" w:afterAutospacing="1"/>
        <w:rPr>
          <w:lang w:val="vi-VN"/>
        </w:rPr>
      </w:pPr>
    </w:p>
    <w:sectPr w:rsidR="002224CB" w:rsidRPr="00862E65" w:rsidSect="00881649">
      <w:headerReference w:type="default" r:id="rId8"/>
      <w:pgSz w:w="11907" w:h="16840" w:code="9"/>
      <w:pgMar w:top="1134" w:right="1134" w:bottom="1134" w:left="1701" w:header="454"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1E5C7" w14:textId="77777777" w:rsidR="00CC7A09" w:rsidRDefault="00CC7A09" w:rsidP="00A336BE">
      <w:r>
        <w:separator/>
      </w:r>
    </w:p>
  </w:endnote>
  <w:endnote w:type="continuationSeparator" w:id="0">
    <w:p w14:paraId="653931EE" w14:textId="77777777" w:rsidR="00CC7A09" w:rsidRDefault="00CC7A09" w:rsidP="00A33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9C462" w14:textId="77777777" w:rsidR="00CC7A09" w:rsidRDefault="00CC7A09" w:rsidP="00A336BE">
      <w:r>
        <w:separator/>
      </w:r>
    </w:p>
  </w:footnote>
  <w:footnote w:type="continuationSeparator" w:id="0">
    <w:p w14:paraId="74459D73" w14:textId="77777777" w:rsidR="00CC7A09" w:rsidRDefault="00CC7A09" w:rsidP="00A336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78CAB" w14:textId="77777777" w:rsidR="00A336BE" w:rsidRDefault="00A336BE">
    <w:pPr>
      <w:pStyle w:val="Header"/>
      <w:jc w:val="center"/>
    </w:pPr>
    <w:r>
      <w:fldChar w:fldCharType="begin"/>
    </w:r>
    <w:r>
      <w:instrText xml:space="preserve"> PAGE   \* MERGEFORMAT </w:instrText>
    </w:r>
    <w:r>
      <w:fldChar w:fldCharType="separate"/>
    </w:r>
    <w:r>
      <w:rPr>
        <w:noProof/>
      </w:rPr>
      <w:t>2</w:t>
    </w:r>
    <w:r>
      <w:rPr>
        <w:noProof/>
      </w:rPr>
      <w:fldChar w:fldCharType="end"/>
    </w:r>
  </w:p>
  <w:p w14:paraId="364C2615" w14:textId="77777777" w:rsidR="00A336BE" w:rsidRDefault="00A336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D78A4"/>
    <w:multiLevelType w:val="hybridMultilevel"/>
    <w:tmpl w:val="C0728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7D2162"/>
    <w:multiLevelType w:val="hybridMultilevel"/>
    <w:tmpl w:val="9A763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855E77"/>
    <w:multiLevelType w:val="hybridMultilevel"/>
    <w:tmpl w:val="289E90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A67518"/>
    <w:multiLevelType w:val="hybridMultilevel"/>
    <w:tmpl w:val="9C224C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6828D2"/>
    <w:multiLevelType w:val="hybridMultilevel"/>
    <w:tmpl w:val="871E0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203B3A"/>
    <w:multiLevelType w:val="hybridMultilevel"/>
    <w:tmpl w:val="096A9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23159262">
    <w:abstractNumId w:val="1"/>
  </w:num>
  <w:num w:numId="2" w16cid:durableId="48841398">
    <w:abstractNumId w:val="5"/>
  </w:num>
  <w:num w:numId="3" w16cid:durableId="82845387">
    <w:abstractNumId w:val="3"/>
  </w:num>
  <w:num w:numId="4" w16cid:durableId="340669678">
    <w:abstractNumId w:val="4"/>
  </w:num>
  <w:num w:numId="5" w16cid:durableId="1071074282">
    <w:abstractNumId w:val="0"/>
  </w:num>
  <w:num w:numId="6" w16cid:durableId="2727095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SortMethod w:val="0000"/>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369"/>
    <w:rsid w:val="000016BC"/>
    <w:rsid w:val="00016AE9"/>
    <w:rsid w:val="00016D4B"/>
    <w:rsid w:val="000226A4"/>
    <w:rsid w:val="00031322"/>
    <w:rsid w:val="000365FF"/>
    <w:rsid w:val="00060BD1"/>
    <w:rsid w:val="0006163B"/>
    <w:rsid w:val="00071DBE"/>
    <w:rsid w:val="00083701"/>
    <w:rsid w:val="000A70F8"/>
    <w:rsid w:val="000A7C9B"/>
    <w:rsid w:val="000B0D3E"/>
    <w:rsid w:val="000D1315"/>
    <w:rsid w:val="000D5DA9"/>
    <w:rsid w:val="000D6C02"/>
    <w:rsid w:val="0010201A"/>
    <w:rsid w:val="001111AF"/>
    <w:rsid w:val="00113310"/>
    <w:rsid w:val="00114F64"/>
    <w:rsid w:val="0011613A"/>
    <w:rsid w:val="00120DF5"/>
    <w:rsid w:val="0013642F"/>
    <w:rsid w:val="00144B86"/>
    <w:rsid w:val="00147308"/>
    <w:rsid w:val="0015424B"/>
    <w:rsid w:val="00166A92"/>
    <w:rsid w:val="00171324"/>
    <w:rsid w:val="00181C3D"/>
    <w:rsid w:val="00183B60"/>
    <w:rsid w:val="0018485A"/>
    <w:rsid w:val="00185757"/>
    <w:rsid w:val="001B0670"/>
    <w:rsid w:val="001B6DDC"/>
    <w:rsid w:val="001C5215"/>
    <w:rsid w:val="001D502F"/>
    <w:rsid w:val="001D768A"/>
    <w:rsid w:val="001E6B66"/>
    <w:rsid w:val="001F431E"/>
    <w:rsid w:val="001F6313"/>
    <w:rsid w:val="002118E5"/>
    <w:rsid w:val="002224CB"/>
    <w:rsid w:val="00225B83"/>
    <w:rsid w:val="002306D6"/>
    <w:rsid w:val="0025474D"/>
    <w:rsid w:val="00267637"/>
    <w:rsid w:val="0027539B"/>
    <w:rsid w:val="00277FE3"/>
    <w:rsid w:val="002833C0"/>
    <w:rsid w:val="002A29E7"/>
    <w:rsid w:val="002B1C2A"/>
    <w:rsid w:val="002B5EFE"/>
    <w:rsid w:val="002C4314"/>
    <w:rsid w:val="002C4735"/>
    <w:rsid w:val="002D232A"/>
    <w:rsid w:val="002E0712"/>
    <w:rsid w:val="002F1C72"/>
    <w:rsid w:val="002F7262"/>
    <w:rsid w:val="0030335A"/>
    <w:rsid w:val="00306B7C"/>
    <w:rsid w:val="00324595"/>
    <w:rsid w:val="0034051F"/>
    <w:rsid w:val="00342D72"/>
    <w:rsid w:val="003520B1"/>
    <w:rsid w:val="00353A56"/>
    <w:rsid w:val="00375417"/>
    <w:rsid w:val="003914C0"/>
    <w:rsid w:val="003B6B16"/>
    <w:rsid w:val="003B78B7"/>
    <w:rsid w:val="003C2085"/>
    <w:rsid w:val="003C434E"/>
    <w:rsid w:val="003D24D0"/>
    <w:rsid w:val="003D7A91"/>
    <w:rsid w:val="003E51FF"/>
    <w:rsid w:val="003E7FA9"/>
    <w:rsid w:val="003F266C"/>
    <w:rsid w:val="003F6665"/>
    <w:rsid w:val="00403F1B"/>
    <w:rsid w:val="00410470"/>
    <w:rsid w:val="00431065"/>
    <w:rsid w:val="00431B13"/>
    <w:rsid w:val="00446FD0"/>
    <w:rsid w:val="00455630"/>
    <w:rsid w:val="004639A7"/>
    <w:rsid w:val="00476FDB"/>
    <w:rsid w:val="004805AF"/>
    <w:rsid w:val="00482053"/>
    <w:rsid w:val="00494E15"/>
    <w:rsid w:val="00497BE9"/>
    <w:rsid w:val="004E0E03"/>
    <w:rsid w:val="004E3EBD"/>
    <w:rsid w:val="004F5FF0"/>
    <w:rsid w:val="005231C1"/>
    <w:rsid w:val="0052671C"/>
    <w:rsid w:val="00527EB2"/>
    <w:rsid w:val="00534C28"/>
    <w:rsid w:val="00535111"/>
    <w:rsid w:val="00535C8E"/>
    <w:rsid w:val="00543E0C"/>
    <w:rsid w:val="0056584E"/>
    <w:rsid w:val="00575095"/>
    <w:rsid w:val="00576338"/>
    <w:rsid w:val="005842B7"/>
    <w:rsid w:val="0058584A"/>
    <w:rsid w:val="00585A6D"/>
    <w:rsid w:val="00591FDD"/>
    <w:rsid w:val="005E3B8C"/>
    <w:rsid w:val="005E3DC0"/>
    <w:rsid w:val="005F61EF"/>
    <w:rsid w:val="005F7716"/>
    <w:rsid w:val="006000DC"/>
    <w:rsid w:val="006001DE"/>
    <w:rsid w:val="00605360"/>
    <w:rsid w:val="00620FF7"/>
    <w:rsid w:val="00624A79"/>
    <w:rsid w:val="00626058"/>
    <w:rsid w:val="00632CD3"/>
    <w:rsid w:val="00635644"/>
    <w:rsid w:val="00662ADA"/>
    <w:rsid w:val="00665DB4"/>
    <w:rsid w:val="00667D04"/>
    <w:rsid w:val="0067627B"/>
    <w:rsid w:val="00677D99"/>
    <w:rsid w:val="00680E03"/>
    <w:rsid w:val="00685C89"/>
    <w:rsid w:val="006A4D15"/>
    <w:rsid w:val="006A67CC"/>
    <w:rsid w:val="006B36D8"/>
    <w:rsid w:val="006C0580"/>
    <w:rsid w:val="006C6AA5"/>
    <w:rsid w:val="006D0422"/>
    <w:rsid w:val="006D444A"/>
    <w:rsid w:val="006D6494"/>
    <w:rsid w:val="006E4873"/>
    <w:rsid w:val="006F12E7"/>
    <w:rsid w:val="006F2A6C"/>
    <w:rsid w:val="006F4132"/>
    <w:rsid w:val="00704A34"/>
    <w:rsid w:val="00714E5B"/>
    <w:rsid w:val="00715528"/>
    <w:rsid w:val="0072449E"/>
    <w:rsid w:val="0074644E"/>
    <w:rsid w:val="00746788"/>
    <w:rsid w:val="00756062"/>
    <w:rsid w:val="00764631"/>
    <w:rsid w:val="00765972"/>
    <w:rsid w:val="00774006"/>
    <w:rsid w:val="007754F4"/>
    <w:rsid w:val="00781C6F"/>
    <w:rsid w:val="00784A4D"/>
    <w:rsid w:val="00786E3B"/>
    <w:rsid w:val="007962F7"/>
    <w:rsid w:val="007A10E8"/>
    <w:rsid w:val="007A6C0E"/>
    <w:rsid w:val="007C2434"/>
    <w:rsid w:val="007C3736"/>
    <w:rsid w:val="007D21F3"/>
    <w:rsid w:val="007D32E2"/>
    <w:rsid w:val="007D5D36"/>
    <w:rsid w:val="007E35BD"/>
    <w:rsid w:val="007F5908"/>
    <w:rsid w:val="00805D09"/>
    <w:rsid w:val="0085026E"/>
    <w:rsid w:val="00850573"/>
    <w:rsid w:val="00850D40"/>
    <w:rsid w:val="00850D6C"/>
    <w:rsid w:val="008555E9"/>
    <w:rsid w:val="00862E65"/>
    <w:rsid w:val="00862FBD"/>
    <w:rsid w:val="008706A3"/>
    <w:rsid w:val="00872D57"/>
    <w:rsid w:val="00875BF2"/>
    <w:rsid w:val="00881649"/>
    <w:rsid w:val="008A1957"/>
    <w:rsid w:val="008B2AF8"/>
    <w:rsid w:val="008B3D61"/>
    <w:rsid w:val="00903FF8"/>
    <w:rsid w:val="00905A48"/>
    <w:rsid w:val="0090762F"/>
    <w:rsid w:val="00911059"/>
    <w:rsid w:val="00917B9A"/>
    <w:rsid w:val="0092002B"/>
    <w:rsid w:val="00934896"/>
    <w:rsid w:val="00940508"/>
    <w:rsid w:val="009557F2"/>
    <w:rsid w:val="009648A2"/>
    <w:rsid w:val="00967C5B"/>
    <w:rsid w:val="009743DA"/>
    <w:rsid w:val="009A3DDA"/>
    <w:rsid w:val="009D5550"/>
    <w:rsid w:val="009E5CB0"/>
    <w:rsid w:val="009E6470"/>
    <w:rsid w:val="00A04DBF"/>
    <w:rsid w:val="00A26BE9"/>
    <w:rsid w:val="00A336BE"/>
    <w:rsid w:val="00A45DB9"/>
    <w:rsid w:val="00A567C0"/>
    <w:rsid w:val="00A5746A"/>
    <w:rsid w:val="00A5756E"/>
    <w:rsid w:val="00A61399"/>
    <w:rsid w:val="00A6154C"/>
    <w:rsid w:val="00A63225"/>
    <w:rsid w:val="00A76732"/>
    <w:rsid w:val="00A80754"/>
    <w:rsid w:val="00A82F7C"/>
    <w:rsid w:val="00A839D2"/>
    <w:rsid w:val="00A84CC2"/>
    <w:rsid w:val="00A84DFE"/>
    <w:rsid w:val="00A876BD"/>
    <w:rsid w:val="00A93132"/>
    <w:rsid w:val="00A9352A"/>
    <w:rsid w:val="00A94ABD"/>
    <w:rsid w:val="00A94EE4"/>
    <w:rsid w:val="00AA492F"/>
    <w:rsid w:val="00AA4AFC"/>
    <w:rsid w:val="00AB36E3"/>
    <w:rsid w:val="00AC0627"/>
    <w:rsid w:val="00AC6049"/>
    <w:rsid w:val="00AD2292"/>
    <w:rsid w:val="00AE0990"/>
    <w:rsid w:val="00AE5FD3"/>
    <w:rsid w:val="00B019EA"/>
    <w:rsid w:val="00B026C8"/>
    <w:rsid w:val="00B1044A"/>
    <w:rsid w:val="00B15E23"/>
    <w:rsid w:val="00B239AD"/>
    <w:rsid w:val="00B23F29"/>
    <w:rsid w:val="00B30DBC"/>
    <w:rsid w:val="00B36A57"/>
    <w:rsid w:val="00B37009"/>
    <w:rsid w:val="00B44369"/>
    <w:rsid w:val="00B60494"/>
    <w:rsid w:val="00B739A8"/>
    <w:rsid w:val="00B934E9"/>
    <w:rsid w:val="00B96D5C"/>
    <w:rsid w:val="00BA2F09"/>
    <w:rsid w:val="00BA3CFE"/>
    <w:rsid w:val="00BA4C67"/>
    <w:rsid w:val="00BA7CE9"/>
    <w:rsid w:val="00BB6851"/>
    <w:rsid w:val="00BD18F0"/>
    <w:rsid w:val="00BE5230"/>
    <w:rsid w:val="00BF4485"/>
    <w:rsid w:val="00BF5369"/>
    <w:rsid w:val="00BF6935"/>
    <w:rsid w:val="00C3527E"/>
    <w:rsid w:val="00C36034"/>
    <w:rsid w:val="00C55114"/>
    <w:rsid w:val="00C57DFC"/>
    <w:rsid w:val="00C61CAA"/>
    <w:rsid w:val="00C64AAA"/>
    <w:rsid w:val="00C67038"/>
    <w:rsid w:val="00C7176D"/>
    <w:rsid w:val="00C82C26"/>
    <w:rsid w:val="00C9486E"/>
    <w:rsid w:val="00CA2159"/>
    <w:rsid w:val="00CA5313"/>
    <w:rsid w:val="00CB2A8B"/>
    <w:rsid w:val="00CC50EA"/>
    <w:rsid w:val="00CC7A09"/>
    <w:rsid w:val="00CE2815"/>
    <w:rsid w:val="00CE65D3"/>
    <w:rsid w:val="00D17861"/>
    <w:rsid w:val="00D50397"/>
    <w:rsid w:val="00D54C39"/>
    <w:rsid w:val="00D60D65"/>
    <w:rsid w:val="00D67A47"/>
    <w:rsid w:val="00D710C8"/>
    <w:rsid w:val="00D80ED0"/>
    <w:rsid w:val="00D908F0"/>
    <w:rsid w:val="00DB2ECE"/>
    <w:rsid w:val="00DB4F6B"/>
    <w:rsid w:val="00DC1548"/>
    <w:rsid w:val="00DD091D"/>
    <w:rsid w:val="00DD4093"/>
    <w:rsid w:val="00DE5906"/>
    <w:rsid w:val="00DE7DDA"/>
    <w:rsid w:val="00DF3634"/>
    <w:rsid w:val="00DF4AC5"/>
    <w:rsid w:val="00E02A13"/>
    <w:rsid w:val="00E12524"/>
    <w:rsid w:val="00E23625"/>
    <w:rsid w:val="00E255C8"/>
    <w:rsid w:val="00E32706"/>
    <w:rsid w:val="00E352CB"/>
    <w:rsid w:val="00E36AC2"/>
    <w:rsid w:val="00E62AD4"/>
    <w:rsid w:val="00EA0BE3"/>
    <w:rsid w:val="00EA5BB8"/>
    <w:rsid w:val="00EA6ABA"/>
    <w:rsid w:val="00EC5CB4"/>
    <w:rsid w:val="00ED75E4"/>
    <w:rsid w:val="00EE0207"/>
    <w:rsid w:val="00EE45E1"/>
    <w:rsid w:val="00F058A6"/>
    <w:rsid w:val="00F07D0C"/>
    <w:rsid w:val="00F209F3"/>
    <w:rsid w:val="00F26498"/>
    <w:rsid w:val="00F40FB3"/>
    <w:rsid w:val="00F428DC"/>
    <w:rsid w:val="00F46450"/>
    <w:rsid w:val="00F47571"/>
    <w:rsid w:val="00F55679"/>
    <w:rsid w:val="00F57775"/>
    <w:rsid w:val="00F57919"/>
    <w:rsid w:val="00F60A4D"/>
    <w:rsid w:val="00F618C1"/>
    <w:rsid w:val="00F61BCB"/>
    <w:rsid w:val="00F628CA"/>
    <w:rsid w:val="00F66E07"/>
    <w:rsid w:val="00F67ECA"/>
    <w:rsid w:val="00F826EC"/>
    <w:rsid w:val="00F83E0F"/>
    <w:rsid w:val="00F84081"/>
    <w:rsid w:val="00F93280"/>
    <w:rsid w:val="00F95015"/>
    <w:rsid w:val="00F9573D"/>
    <w:rsid w:val="00FA09EB"/>
    <w:rsid w:val="00FB5B61"/>
    <w:rsid w:val="00FC463A"/>
    <w:rsid w:val="00FD052C"/>
    <w:rsid w:val="00FD088F"/>
    <w:rsid w:val="00FD49EA"/>
    <w:rsid w:val="00FE2511"/>
    <w:rsid w:val="00FE4636"/>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0C8F68"/>
  <w15:chartTrackingRefBased/>
  <w15:docId w15:val="{4B5E3CEA-D0C6-4B92-BDD4-BB282188C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C243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342D72"/>
    <w:rPr>
      <w:sz w:val="16"/>
      <w:szCs w:val="16"/>
    </w:rPr>
  </w:style>
  <w:style w:type="paragraph" w:styleId="CommentText">
    <w:name w:val="annotation text"/>
    <w:basedOn w:val="Normal"/>
    <w:link w:val="CommentTextChar"/>
    <w:uiPriority w:val="99"/>
    <w:unhideWhenUsed/>
    <w:rsid w:val="00342D72"/>
    <w:rPr>
      <w:sz w:val="20"/>
      <w:szCs w:val="20"/>
    </w:rPr>
  </w:style>
  <w:style w:type="character" w:customStyle="1" w:styleId="CommentTextChar">
    <w:name w:val="Comment Text Char"/>
    <w:basedOn w:val="DefaultParagraphFont"/>
    <w:link w:val="CommentText"/>
    <w:uiPriority w:val="99"/>
    <w:rsid w:val="00342D72"/>
  </w:style>
  <w:style w:type="paragraph" w:styleId="CommentSubject">
    <w:name w:val="annotation subject"/>
    <w:basedOn w:val="CommentText"/>
    <w:next w:val="CommentText"/>
    <w:link w:val="CommentSubjectChar"/>
    <w:uiPriority w:val="99"/>
    <w:semiHidden/>
    <w:unhideWhenUsed/>
    <w:rsid w:val="00342D72"/>
    <w:rPr>
      <w:b/>
      <w:bCs/>
    </w:rPr>
  </w:style>
  <w:style w:type="character" w:customStyle="1" w:styleId="CommentSubjectChar">
    <w:name w:val="Comment Subject Char"/>
    <w:link w:val="CommentSubject"/>
    <w:uiPriority w:val="99"/>
    <w:semiHidden/>
    <w:rsid w:val="00342D72"/>
    <w:rPr>
      <w:b/>
      <w:bCs/>
    </w:rPr>
  </w:style>
  <w:style w:type="paragraph" w:styleId="Revision">
    <w:name w:val="Revision"/>
    <w:hidden/>
    <w:uiPriority w:val="99"/>
    <w:unhideWhenUsed/>
    <w:rsid w:val="00F95015"/>
    <w:rPr>
      <w:sz w:val="24"/>
      <w:szCs w:val="24"/>
    </w:rPr>
  </w:style>
  <w:style w:type="paragraph" w:styleId="Header">
    <w:name w:val="header"/>
    <w:basedOn w:val="Normal"/>
    <w:link w:val="HeaderChar"/>
    <w:uiPriority w:val="99"/>
    <w:unhideWhenUsed/>
    <w:rsid w:val="00A336BE"/>
    <w:pPr>
      <w:tabs>
        <w:tab w:val="center" w:pos="4680"/>
        <w:tab w:val="right" w:pos="9360"/>
      </w:tabs>
    </w:pPr>
  </w:style>
  <w:style w:type="character" w:customStyle="1" w:styleId="HeaderChar">
    <w:name w:val="Header Char"/>
    <w:link w:val="Header"/>
    <w:uiPriority w:val="99"/>
    <w:rsid w:val="00A336BE"/>
    <w:rPr>
      <w:sz w:val="24"/>
      <w:szCs w:val="24"/>
    </w:rPr>
  </w:style>
  <w:style w:type="paragraph" w:styleId="Footer">
    <w:name w:val="footer"/>
    <w:basedOn w:val="Normal"/>
    <w:link w:val="FooterChar"/>
    <w:uiPriority w:val="99"/>
    <w:unhideWhenUsed/>
    <w:rsid w:val="00A336BE"/>
    <w:pPr>
      <w:tabs>
        <w:tab w:val="center" w:pos="4680"/>
        <w:tab w:val="right" w:pos="9360"/>
      </w:tabs>
    </w:pPr>
  </w:style>
  <w:style w:type="character" w:customStyle="1" w:styleId="FooterChar">
    <w:name w:val="Footer Char"/>
    <w:link w:val="Footer"/>
    <w:uiPriority w:val="99"/>
    <w:rsid w:val="00A336BE"/>
    <w:rPr>
      <w:sz w:val="24"/>
      <w:szCs w:val="24"/>
    </w:rPr>
  </w:style>
  <w:style w:type="paragraph" w:styleId="BalloonText">
    <w:name w:val="Balloon Text"/>
    <w:basedOn w:val="Normal"/>
    <w:link w:val="BalloonTextChar"/>
    <w:uiPriority w:val="99"/>
    <w:semiHidden/>
    <w:unhideWhenUsed/>
    <w:rsid w:val="009A3DDA"/>
    <w:rPr>
      <w:rFonts w:ascii="Segoe UI" w:hAnsi="Segoe UI" w:cs="Segoe UI"/>
      <w:sz w:val="18"/>
      <w:szCs w:val="18"/>
    </w:rPr>
  </w:style>
  <w:style w:type="character" w:customStyle="1" w:styleId="BalloonTextChar">
    <w:name w:val="Balloon Text Char"/>
    <w:link w:val="BalloonText"/>
    <w:uiPriority w:val="99"/>
    <w:semiHidden/>
    <w:rsid w:val="009A3DDA"/>
    <w:rPr>
      <w:rFonts w:ascii="Segoe UI" w:hAnsi="Segoe UI" w:cs="Segoe UI"/>
      <w:sz w:val="18"/>
      <w:szCs w:val="18"/>
    </w:rPr>
  </w:style>
  <w:style w:type="paragraph" w:styleId="NormalWeb">
    <w:name w:val="Normal (Web)"/>
    <w:basedOn w:val="Normal"/>
    <w:uiPriority w:val="99"/>
    <w:unhideWhenUsed/>
    <w:rsid w:val="00680E03"/>
    <w:pPr>
      <w:spacing w:before="100" w:beforeAutospacing="1" w:after="100" w:afterAutospacing="1"/>
    </w:pPr>
  </w:style>
  <w:style w:type="character" w:styleId="Hyperlink">
    <w:name w:val="Hyperlink"/>
    <w:uiPriority w:val="99"/>
    <w:semiHidden/>
    <w:unhideWhenUsed/>
    <w:rsid w:val="00F93280"/>
    <w:rPr>
      <w:color w:val="0000FF"/>
      <w:u w:val="single"/>
    </w:rPr>
  </w:style>
  <w:style w:type="paragraph" w:styleId="ListParagraph">
    <w:name w:val="List Paragraph"/>
    <w:basedOn w:val="Normal"/>
    <w:uiPriority w:val="99"/>
    <w:qFormat/>
    <w:rsid w:val="00AA4A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095616">
      <w:bodyDiv w:val="1"/>
      <w:marLeft w:val="0"/>
      <w:marRight w:val="0"/>
      <w:marTop w:val="0"/>
      <w:marBottom w:val="0"/>
      <w:divBdr>
        <w:top w:val="none" w:sz="0" w:space="0" w:color="auto"/>
        <w:left w:val="none" w:sz="0" w:space="0" w:color="auto"/>
        <w:bottom w:val="none" w:sz="0" w:space="0" w:color="auto"/>
        <w:right w:val="none" w:sz="0" w:space="0" w:color="auto"/>
      </w:divBdr>
    </w:div>
    <w:div w:id="879897936">
      <w:bodyDiv w:val="1"/>
      <w:marLeft w:val="0"/>
      <w:marRight w:val="0"/>
      <w:marTop w:val="0"/>
      <w:marBottom w:val="0"/>
      <w:divBdr>
        <w:top w:val="none" w:sz="0" w:space="0" w:color="auto"/>
        <w:left w:val="none" w:sz="0" w:space="0" w:color="auto"/>
        <w:bottom w:val="none" w:sz="0" w:space="0" w:color="auto"/>
        <w:right w:val="none" w:sz="0" w:space="0" w:color="auto"/>
      </w:divBdr>
    </w:div>
    <w:div w:id="1078399534">
      <w:bodyDiv w:val="1"/>
      <w:marLeft w:val="0"/>
      <w:marRight w:val="0"/>
      <w:marTop w:val="0"/>
      <w:marBottom w:val="0"/>
      <w:divBdr>
        <w:top w:val="none" w:sz="0" w:space="0" w:color="auto"/>
        <w:left w:val="none" w:sz="0" w:space="0" w:color="auto"/>
        <w:bottom w:val="none" w:sz="0" w:space="0" w:color="auto"/>
        <w:right w:val="none" w:sz="0" w:space="0" w:color="auto"/>
      </w:divBdr>
    </w:div>
    <w:div w:id="1101529667">
      <w:bodyDiv w:val="1"/>
      <w:marLeft w:val="0"/>
      <w:marRight w:val="0"/>
      <w:marTop w:val="0"/>
      <w:marBottom w:val="0"/>
      <w:divBdr>
        <w:top w:val="none" w:sz="0" w:space="0" w:color="auto"/>
        <w:left w:val="none" w:sz="0" w:space="0" w:color="auto"/>
        <w:bottom w:val="none" w:sz="0" w:space="0" w:color="auto"/>
        <w:right w:val="none" w:sz="0" w:space="0" w:color="auto"/>
      </w:divBdr>
    </w:div>
    <w:div w:id="1339237717">
      <w:bodyDiv w:val="1"/>
      <w:marLeft w:val="0"/>
      <w:marRight w:val="0"/>
      <w:marTop w:val="0"/>
      <w:marBottom w:val="0"/>
      <w:divBdr>
        <w:top w:val="none" w:sz="0" w:space="0" w:color="auto"/>
        <w:left w:val="none" w:sz="0" w:space="0" w:color="auto"/>
        <w:bottom w:val="none" w:sz="0" w:space="0" w:color="auto"/>
        <w:right w:val="none" w:sz="0" w:space="0" w:color="auto"/>
      </w:divBdr>
    </w:div>
    <w:div w:id="1503546967">
      <w:bodyDiv w:val="1"/>
      <w:marLeft w:val="0"/>
      <w:marRight w:val="0"/>
      <w:marTop w:val="0"/>
      <w:marBottom w:val="0"/>
      <w:divBdr>
        <w:top w:val="none" w:sz="0" w:space="0" w:color="auto"/>
        <w:left w:val="none" w:sz="0" w:space="0" w:color="auto"/>
        <w:bottom w:val="none" w:sz="0" w:space="0" w:color="auto"/>
        <w:right w:val="none" w:sz="0" w:space="0" w:color="auto"/>
      </w:divBdr>
    </w:div>
    <w:div w:id="17354252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3553E-C6CE-4F6F-BEF6-E05607F62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1378</Words>
  <Characters>7858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Vietnam State Audit</Company>
  <LinksUpToDate>false</LinksUpToDate>
  <CharactersWithSpaces>9218</CharactersWithSpaces>
  <SharedDoc>false</SharedDoc>
  <HLinks>
    <vt:vector size="12" baseType="variant">
      <vt:variant>
        <vt:i4>1114138</vt:i4>
      </vt:variant>
      <vt:variant>
        <vt:i4>3</vt:i4>
      </vt:variant>
      <vt:variant>
        <vt:i4>0</vt:i4>
      </vt:variant>
      <vt:variant>
        <vt:i4>5</vt:i4>
      </vt:variant>
      <vt:variant>
        <vt:lpwstr>https://thuvienphapluat.vn/van-ban/Ke-toan-Kiem-toan/Luat-Kiem-toan-nha-nuoc-sua-doi-2019-410870.aspx</vt:lpwstr>
      </vt:variant>
      <vt:variant>
        <vt:lpwstr/>
      </vt:variant>
      <vt:variant>
        <vt:i4>851975</vt:i4>
      </vt:variant>
      <vt:variant>
        <vt:i4>0</vt:i4>
      </vt:variant>
      <vt:variant>
        <vt:i4>0</vt:i4>
      </vt:variant>
      <vt:variant>
        <vt:i4>5</vt:i4>
      </vt:variant>
      <vt:variant>
        <vt:lpwstr>https://thuvienphapluat.vn/van-ban/Ke-toan-Kiem-toan/Luat-kiem-toan-nha-nuoc-2015-282381.aspx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cp:lastModifiedBy>Hanh Hoang</cp:lastModifiedBy>
  <cp:revision>3</cp:revision>
  <cp:lastPrinted>2025-09-25T01:44:00Z</cp:lastPrinted>
  <dcterms:created xsi:type="dcterms:W3CDTF">2026-11-04T09:46:00Z</dcterms:created>
  <dcterms:modified xsi:type="dcterms:W3CDTF">2026-11-04T09:46:00Z</dcterms:modified>
</cp:coreProperties>
</file>